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F" w:rsidRDefault="00E13D2C">
      <w:pPr>
        <w:jc w:val="center"/>
        <w:rPr>
          <w:rFonts w:eastAsia="方正小标宋"/>
        </w:rPr>
      </w:pPr>
      <w:r>
        <w:rPr>
          <w:rFonts w:ascii="方正小标宋" w:eastAsia="方正小标宋" w:hAnsi="方正小标宋" w:cs="方正小标宋" w:hint="eastAsia"/>
          <w:sz w:val="44"/>
          <w:szCs w:val="44"/>
        </w:rPr>
        <w:t>莲池区</w:t>
      </w:r>
      <w:r>
        <w:rPr>
          <w:rFonts w:ascii="方正小标宋" w:eastAsia="方正小标宋" w:hAnsi="方正小标宋" w:cs="方正小标宋" w:hint="eastAsia"/>
          <w:sz w:val="44"/>
          <w:szCs w:val="44"/>
        </w:rPr>
        <w:t>2019</w:t>
      </w:r>
      <w:r>
        <w:rPr>
          <w:rFonts w:ascii="方正小标宋" w:eastAsia="方正小标宋" w:hAnsi="方正小标宋" w:cs="方正小标宋" w:hint="eastAsia"/>
          <w:sz w:val="44"/>
          <w:szCs w:val="44"/>
        </w:rPr>
        <w:t>年产业扶贫项目计划完成情况</w:t>
      </w:r>
    </w:p>
    <w:p w:rsidR="002F1C5F" w:rsidRDefault="002F1C5F">
      <w:pPr>
        <w:jc w:val="left"/>
        <w:rPr>
          <w:rFonts w:ascii="仿宋" w:eastAsia="仿宋" w:hAnsi="仿宋" w:cs="仿宋"/>
          <w:sz w:val="32"/>
          <w:szCs w:val="32"/>
        </w:rPr>
      </w:pPr>
    </w:p>
    <w:p w:rsidR="002F1C5F" w:rsidRDefault="00E13D2C">
      <w:pPr>
        <w:spacing w:line="56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莲池区</w:t>
      </w:r>
      <w:r>
        <w:rPr>
          <w:rStyle w:val="NormalCharacter"/>
          <w:rFonts w:ascii="仿宋" w:eastAsia="仿宋" w:hAnsi="仿宋"/>
          <w:sz w:val="32"/>
          <w:szCs w:val="32"/>
        </w:rPr>
        <w:t>2019</w:t>
      </w:r>
      <w:r>
        <w:rPr>
          <w:rStyle w:val="NormalCharacter"/>
          <w:rFonts w:ascii="仿宋" w:eastAsia="仿宋" w:hAnsi="仿宋"/>
          <w:sz w:val="32"/>
          <w:szCs w:val="32"/>
        </w:rPr>
        <w:t>年实施扶贫项目共</w:t>
      </w:r>
      <w:r>
        <w:rPr>
          <w:rStyle w:val="NormalCharacter"/>
          <w:rFonts w:ascii="仿宋" w:eastAsia="仿宋" w:hAnsi="仿宋"/>
          <w:sz w:val="32"/>
          <w:szCs w:val="32"/>
        </w:rPr>
        <w:t>3</w:t>
      </w:r>
      <w:r>
        <w:rPr>
          <w:rStyle w:val="NormalCharacter"/>
          <w:rFonts w:ascii="仿宋" w:eastAsia="仿宋" w:hAnsi="仿宋"/>
          <w:sz w:val="32"/>
          <w:szCs w:val="32"/>
        </w:rPr>
        <w:t>个，其中产业扶贫项目</w:t>
      </w:r>
      <w:r>
        <w:rPr>
          <w:rStyle w:val="NormalCharacter"/>
          <w:rFonts w:ascii="仿宋" w:eastAsia="仿宋" w:hAnsi="仿宋"/>
          <w:sz w:val="32"/>
          <w:szCs w:val="32"/>
        </w:rPr>
        <w:t>1</w:t>
      </w:r>
      <w:r>
        <w:rPr>
          <w:rStyle w:val="NormalCharacter"/>
          <w:rFonts w:ascii="仿宋" w:eastAsia="仿宋" w:hAnsi="仿宋"/>
          <w:sz w:val="32"/>
          <w:szCs w:val="32"/>
        </w:rPr>
        <w:t>个，即：资产收益扶贫项目，涉及资金</w:t>
      </w:r>
      <w:r>
        <w:rPr>
          <w:rStyle w:val="NormalCharacter"/>
          <w:rFonts w:ascii="仿宋" w:eastAsia="仿宋" w:hAnsi="仿宋"/>
          <w:sz w:val="32"/>
          <w:szCs w:val="32"/>
        </w:rPr>
        <w:t>368</w:t>
      </w:r>
      <w:r>
        <w:rPr>
          <w:rStyle w:val="NormalCharacter"/>
          <w:rFonts w:ascii="仿宋" w:eastAsia="仿宋" w:hAnsi="仿宋"/>
          <w:sz w:val="32"/>
          <w:szCs w:val="32"/>
        </w:rPr>
        <w:t>万元；教育扶贫项目</w:t>
      </w:r>
      <w:r>
        <w:rPr>
          <w:rStyle w:val="NormalCharacter"/>
          <w:rFonts w:ascii="仿宋" w:eastAsia="仿宋" w:hAnsi="仿宋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个，即：</w:t>
      </w:r>
      <w:r>
        <w:rPr>
          <w:rStyle w:val="NormalCharacter"/>
          <w:rFonts w:ascii="仿宋" w:eastAsia="仿宋" w:hAnsi="仿宋"/>
          <w:sz w:val="32"/>
          <w:szCs w:val="32"/>
        </w:rPr>
        <w:t>2018</w:t>
      </w:r>
      <w:r>
        <w:rPr>
          <w:rStyle w:val="NormalCharacter"/>
          <w:rFonts w:ascii="仿宋" w:eastAsia="仿宋" w:hAnsi="仿宋"/>
          <w:sz w:val="32"/>
          <w:szCs w:val="32"/>
        </w:rPr>
        <w:t>秋季学期雨露计划项目和</w:t>
      </w:r>
      <w:r>
        <w:rPr>
          <w:rStyle w:val="NormalCharacter"/>
          <w:rFonts w:ascii="仿宋" w:eastAsia="仿宋" w:hAnsi="仿宋"/>
          <w:sz w:val="32"/>
          <w:szCs w:val="32"/>
        </w:rPr>
        <w:t>2019</w:t>
      </w:r>
      <w:r>
        <w:rPr>
          <w:rStyle w:val="NormalCharacter"/>
          <w:rFonts w:ascii="仿宋" w:eastAsia="仿宋" w:hAnsi="仿宋"/>
          <w:sz w:val="32"/>
          <w:szCs w:val="32"/>
        </w:rPr>
        <w:t>年春季学期的雨露计划项目，涉及资金</w:t>
      </w:r>
      <w:r>
        <w:rPr>
          <w:rStyle w:val="NormalCharacter"/>
          <w:rFonts w:ascii="仿宋" w:eastAsia="仿宋" w:hAnsi="仿宋"/>
          <w:sz w:val="32"/>
          <w:szCs w:val="32"/>
        </w:rPr>
        <w:t>0.3</w:t>
      </w:r>
      <w:r>
        <w:rPr>
          <w:rStyle w:val="NormalCharacter"/>
          <w:rFonts w:ascii="仿宋" w:eastAsia="仿宋" w:hAnsi="仿宋"/>
          <w:sz w:val="32"/>
          <w:szCs w:val="32"/>
        </w:rPr>
        <w:t>万元。</w:t>
      </w:r>
      <w:r>
        <w:rPr>
          <w:rStyle w:val="NormalCharacter"/>
          <w:rFonts w:ascii="仿宋" w:eastAsia="仿宋" w:hAnsi="仿宋" w:hint="eastAsia"/>
          <w:sz w:val="32"/>
          <w:szCs w:val="32"/>
        </w:rPr>
        <w:t>现就</w:t>
      </w:r>
      <w:r>
        <w:rPr>
          <w:rStyle w:val="NormalCharacter"/>
          <w:rFonts w:ascii="仿宋" w:eastAsia="仿宋" w:hAnsi="仿宋" w:hint="eastAsia"/>
          <w:sz w:val="32"/>
          <w:szCs w:val="32"/>
        </w:rPr>
        <w:t>2019</w:t>
      </w:r>
      <w:r>
        <w:rPr>
          <w:rStyle w:val="NormalCharacter"/>
          <w:rFonts w:ascii="仿宋" w:eastAsia="仿宋" w:hAnsi="仿宋" w:hint="eastAsia"/>
          <w:sz w:val="32"/>
          <w:szCs w:val="32"/>
        </w:rPr>
        <w:t>年产业扶贫项目计划完成情况予以公示：</w:t>
      </w:r>
    </w:p>
    <w:p w:rsidR="002F1C5F" w:rsidRDefault="00E13D2C">
      <w:pPr>
        <w:widowControl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一、资金投入情况</w:t>
      </w:r>
    </w:p>
    <w:p w:rsidR="002F1C5F" w:rsidRDefault="00E13D2C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2019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 w:hint="eastAsia"/>
          <w:sz w:val="32"/>
          <w:szCs w:val="32"/>
        </w:rPr>
        <w:t>我</w:t>
      </w:r>
      <w:r>
        <w:rPr>
          <w:rStyle w:val="NormalCharacter"/>
          <w:rFonts w:ascii="仿宋" w:eastAsia="仿宋" w:hAnsi="仿宋"/>
          <w:sz w:val="32"/>
          <w:szCs w:val="32"/>
        </w:rPr>
        <w:t>区投入扶贫资金</w:t>
      </w:r>
      <w:r>
        <w:rPr>
          <w:rStyle w:val="NormalCharacter"/>
          <w:rFonts w:ascii="仿宋" w:eastAsia="仿宋" w:hAnsi="仿宋" w:hint="eastAsia"/>
          <w:sz w:val="32"/>
          <w:szCs w:val="32"/>
        </w:rPr>
        <w:t>共计</w:t>
      </w:r>
      <w:r>
        <w:rPr>
          <w:rStyle w:val="NormalCharacter"/>
          <w:rFonts w:ascii="仿宋" w:eastAsia="仿宋" w:hAnsi="仿宋"/>
          <w:sz w:val="32"/>
          <w:szCs w:val="32"/>
        </w:rPr>
        <w:t>368.3</w:t>
      </w:r>
      <w:r>
        <w:rPr>
          <w:rStyle w:val="NormalCharacter"/>
          <w:rFonts w:ascii="仿宋" w:eastAsia="仿宋" w:hAnsi="仿宋"/>
          <w:sz w:val="32"/>
          <w:szCs w:val="32"/>
        </w:rPr>
        <w:t>万元。其中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省级资金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262</w:t>
      </w:r>
      <w:r>
        <w:rPr>
          <w:rStyle w:val="NormalCharacter"/>
          <w:rFonts w:ascii="仿宋" w:eastAsia="仿宋" w:hAnsi="仿宋"/>
          <w:sz w:val="32"/>
          <w:szCs w:val="32"/>
        </w:rPr>
        <w:t>万，市级资金</w:t>
      </w:r>
      <w:r>
        <w:rPr>
          <w:rStyle w:val="NormalCharacter"/>
          <w:rFonts w:ascii="仿宋" w:eastAsia="仿宋" w:hAnsi="仿宋"/>
          <w:sz w:val="32"/>
          <w:szCs w:val="32"/>
        </w:rPr>
        <w:t>6</w:t>
      </w:r>
      <w:r>
        <w:rPr>
          <w:rStyle w:val="NormalCharacter"/>
          <w:rFonts w:ascii="仿宋" w:eastAsia="仿宋" w:hAnsi="仿宋"/>
          <w:sz w:val="32"/>
          <w:szCs w:val="32"/>
        </w:rPr>
        <w:t>万，区级资金</w:t>
      </w:r>
      <w:r>
        <w:rPr>
          <w:rStyle w:val="NormalCharacter"/>
          <w:rFonts w:ascii="仿宋" w:eastAsia="仿宋" w:hAnsi="仿宋"/>
          <w:sz w:val="32"/>
          <w:szCs w:val="32"/>
        </w:rPr>
        <w:t>100.3</w:t>
      </w:r>
      <w:r>
        <w:rPr>
          <w:rStyle w:val="NormalCharacter"/>
          <w:rFonts w:ascii="仿宋" w:eastAsia="仿宋" w:hAnsi="仿宋"/>
          <w:sz w:val="32"/>
          <w:szCs w:val="32"/>
        </w:rPr>
        <w:t>万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 w:hint="eastAsia"/>
          <w:sz w:val="32"/>
          <w:szCs w:val="32"/>
        </w:rPr>
        <w:t>0.3</w:t>
      </w:r>
      <w:r>
        <w:rPr>
          <w:rStyle w:val="NormalCharacter"/>
          <w:rFonts w:ascii="仿宋" w:eastAsia="仿宋" w:hAnsi="仿宋" w:hint="eastAsia"/>
          <w:sz w:val="32"/>
          <w:szCs w:val="32"/>
        </w:rPr>
        <w:t>万元雨露计划职业教育补助）。</w:t>
      </w:r>
    </w:p>
    <w:p w:rsidR="002F1C5F" w:rsidRDefault="00E13D2C">
      <w:pPr>
        <w:widowControl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二、项目实施情况</w:t>
      </w:r>
    </w:p>
    <w:p w:rsidR="002F1C5F" w:rsidRDefault="00E13D2C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" w:hAnsi="仿宋_GB2312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2019</w:t>
      </w:r>
      <w:r>
        <w:rPr>
          <w:rStyle w:val="NormalCharacter"/>
          <w:rFonts w:ascii="仿宋" w:eastAsia="仿宋" w:hAnsi="仿宋"/>
          <w:sz w:val="32"/>
          <w:szCs w:val="32"/>
        </w:rPr>
        <w:t>年产业扶贫项目采取资产收益方式，制定了《莲池区</w:t>
      </w:r>
      <w:r>
        <w:rPr>
          <w:rStyle w:val="NormalCharacter"/>
          <w:rFonts w:ascii="仿宋" w:eastAsia="仿宋" w:hAnsi="仿宋"/>
          <w:sz w:val="32"/>
          <w:szCs w:val="32"/>
        </w:rPr>
        <w:t>2019</w:t>
      </w:r>
      <w:r>
        <w:rPr>
          <w:rStyle w:val="NormalCharacter"/>
          <w:rFonts w:ascii="仿宋" w:eastAsia="仿宋" w:hAnsi="仿宋"/>
          <w:sz w:val="32"/>
          <w:szCs w:val="32"/>
        </w:rPr>
        <w:t>年采用资产收益方式开展产业扶贫工作方案》，经区扶贫领导小组批准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、</w:t>
      </w:r>
      <w:r>
        <w:rPr>
          <w:rStyle w:val="NormalCharacter"/>
          <w:rFonts w:ascii="仿宋" w:eastAsia="仿宋" w:hAnsi="仿宋"/>
          <w:sz w:val="32"/>
          <w:szCs w:val="32"/>
        </w:rPr>
        <w:t>区政府常务会研究通过后，由区农业农村局牵头，与省级龙头企业王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成兰食品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有限公司合作，签订了《投资合作协议书》，年收益为扶贫资金的</w:t>
      </w:r>
      <w:r>
        <w:rPr>
          <w:rStyle w:val="NormalCharacter"/>
          <w:rFonts w:ascii="仿宋" w:eastAsia="仿宋" w:hAnsi="仿宋"/>
          <w:sz w:val="32"/>
          <w:szCs w:val="32"/>
        </w:rPr>
        <w:t>12</w:t>
      </w:r>
      <w:r>
        <w:rPr>
          <w:rStyle w:val="NormalCharacter"/>
          <w:rFonts w:ascii="仿宋" w:eastAsia="仿宋" w:hAnsi="仿宋"/>
          <w:sz w:val="32"/>
          <w:szCs w:val="32"/>
        </w:rPr>
        <w:t>％，合作企业根据协议约定</w:t>
      </w:r>
      <w:r>
        <w:rPr>
          <w:rStyle w:val="NormalCharacter"/>
          <w:rFonts w:ascii="仿宋" w:eastAsia="仿宋" w:hAnsi="仿宋" w:hint="eastAsia"/>
          <w:sz w:val="32"/>
          <w:szCs w:val="32"/>
        </w:rPr>
        <w:t>按照每</w:t>
      </w:r>
      <w:r>
        <w:rPr>
          <w:rStyle w:val="NormalCharacter"/>
          <w:rFonts w:ascii="仿宋" w:eastAsia="仿宋" w:hAnsi="仿宋"/>
          <w:sz w:val="32"/>
          <w:szCs w:val="32"/>
        </w:rPr>
        <w:t>季度支付一次资产收益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，</w:t>
      </w:r>
      <w:r>
        <w:rPr>
          <w:rStyle w:val="NormalCharacter"/>
          <w:rFonts w:ascii="仿宋" w:eastAsia="仿宋" w:hAnsi="仿宋"/>
          <w:sz w:val="32"/>
          <w:szCs w:val="32"/>
        </w:rPr>
        <w:t>今年产业覆盖建档立卡贫困户</w:t>
      </w:r>
      <w:r>
        <w:rPr>
          <w:rStyle w:val="NormalCharacter"/>
          <w:rFonts w:ascii="仿宋" w:eastAsia="仿宋" w:hAnsi="仿宋" w:hint="eastAsia"/>
          <w:sz w:val="32"/>
          <w:szCs w:val="32"/>
        </w:rPr>
        <w:t>110人，发放资产收益</w:t>
      </w:r>
      <w:r w:rsidRPr="00E13D2C">
        <w:rPr>
          <w:rStyle w:val="NormalCharacter"/>
          <w:rFonts w:ascii="仿宋" w:eastAsia="仿宋" w:hAnsi="仿宋"/>
          <w:sz w:val="32"/>
          <w:szCs w:val="32"/>
        </w:rPr>
        <w:t>72723.18</w:t>
      </w:r>
      <w:r>
        <w:rPr>
          <w:rStyle w:val="NormalCharacter"/>
          <w:rFonts w:ascii="仿宋" w:eastAsia="仿宋" w:hAnsi="仿宋"/>
          <w:sz w:val="32"/>
          <w:szCs w:val="32"/>
        </w:rPr>
        <w:t>元</w:t>
      </w:r>
      <w:r>
        <w:rPr>
          <w:rStyle w:val="NormalCharacter"/>
          <w:rFonts w:ascii="仿宋" w:eastAsia="仿宋" w:hAnsi="仿宋"/>
          <w:sz w:val="32"/>
          <w:szCs w:val="32"/>
        </w:rPr>
        <w:t>。</w:t>
      </w:r>
      <w:r>
        <w:rPr>
          <w:rStyle w:val="NormalCharacter"/>
          <w:rFonts w:ascii="仿宋" w:eastAsia="仿宋" w:hAnsi="仿宋" w:hint="eastAsia"/>
          <w:sz w:val="32"/>
          <w:szCs w:val="32"/>
        </w:rPr>
        <w:t>同时雨露计划职业教育补助已按照程序步骤，发放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至贫困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学生2人次，发放补助金3000元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2F1C5F" w:rsidRDefault="00E13D2C">
      <w:pPr>
        <w:widowControl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三、资金收益分配情况</w:t>
      </w:r>
    </w:p>
    <w:p w:rsidR="002F1C5F" w:rsidRDefault="00E13D2C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lastRenderedPageBreak/>
        <w:t>2019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/>
          <w:sz w:val="32"/>
          <w:szCs w:val="32"/>
        </w:rPr>
        <w:t>8</w:t>
      </w:r>
      <w:r>
        <w:rPr>
          <w:rStyle w:val="NormalCharacter"/>
          <w:rFonts w:ascii="仿宋" w:eastAsia="仿宋" w:hAnsi="仿宋"/>
          <w:sz w:val="32"/>
          <w:szCs w:val="32"/>
        </w:rPr>
        <w:t>月</w:t>
      </w:r>
      <w:r>
        <w:rPr>
          <w:rStyle w:val="NormalCharacter"/>
          <w:rFonts w:ascii="仿宋" w:eastAsia="仿宋" w:hAnsi="仿宋"/>
          <w:sz w:val="32"/>
          <w:szCs w:val="32"/>
        </w:rPr>
        <w:t>1</w:t>
      </w:r>
      <w:r>
        <w:rPr>
          <w:rStyle w:val="NormalCharacter"/>
          <w:rFonts w:ascii="仿宋" w:eastAsia="仿宋" w:hAnsi="仿宋"/>
          <w:sz w:val="32"/>
          <w:szCs w:val="32"/>
        </w:rPr>
        <w:t>日将</w:t>
      </w:r>
      <w:r>
        <w:rPr>
          <w:rStyle w:val="NormalCharacter"/>
          <w:rFonts w:ascii="仿宋" w:eastAsia="仿宋" w:hAnsi="仿宋"/>
          <w:sz w:val="32"/>
          <w:szCs w:val="32"/>
        </w:rPr>
        <w:t>368</w:t>
      </w:r>
      <w:r>
        <w:rPr>
          <w:rStyle w:val="NormalCharacter"/>
          <w:rFonts w:ascii="仿宋" w:eastAsia="仿宋" w:hAnsi="仿宋"/>
          <w:sz w:val="32"/>
          <w:szCs w:val="32"/>
        </w:rPr>
        <w:t>万拨付至王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成兰食品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有限公司，</w:t>
      </w:r>
      <w:r>
        <w:rPr>
          <w:rStyle w:val="NormalCharacter"/>
          <w:rFonts w:ascii="仿宋" w:eastAsia="仿宋" w:hAnsi="仿宋"/>
          <w:sz w:val="32"/>
          <w:szCs w:val="32"/>
        </w:rPr>
        <w:t>2019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/>
          <w:sz w:val="32"/>
          <w:szCs w:val="32"/>
        </w:rPr>
        <w:t>10</w:t>
      </w:r>
      <w:r>
        <w:rPr>
          <w:rStyle w:val="NormalCharacter"/>
          <w:rFonts w:ascii="仿宋" w:eastAsia="仿宋" w:hAnsi="仿宋"/>
          <w:sz w:val="32"/>
          <w:szCs w:val="32"/>
        </w:rPr>
        <w:t>月初第三季度收益已到农业农村局账户，</w:t>
      </w:r>
      <w:r>
        <w:rPr>
          <w:rStyle w:val="NormalCharacter"/>
          <w:rFonts w:ascii="仿宋" w:eastAsia="仿宋" w:hAnsi="仿宋" w:hint="eastAsia"/>
          <w:sz w:val="32"/>
          <w:szCs w:val="32"/>
        </w:rPr>
        <w:t>并有序发放至贫困户，</w:t>
      </w:r>
      <w:r>
        <w:rPr>
          <w:rStyle w:val="NormalCharacter"/>
          <w:rFonts w:ascii="仿宋" w:eastAsia="仿宋" w:hAnsi="仿宋" w:hint="eastAsia"/>
          <w:sz w:val="32"/>
          <w:szCs w:val="32"/>
        </w:rPr>
        <w:t>作</w:t>
      </w:r>
      <w:r>
        <w:rPr>
          <w:rStyle w:val="NormalCharacter"/>
          <w:rFonts w:ascii="仿宋" w:eastAsia="仿宋" w:hAnsi="仿宋"/>
          <w:sz w:val="32"/>
          <w:szCs w:val="32"/>
        </w:rPr>
        <w:t>为无劳动能力或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弱劳动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能力的贫困户长期稳定的收入来源。为保证资金使用规范，按照财政部门要求，扶贫资金使用专账专人管理，并落实了</w:t>
      </w:r>
      <w:r>
        <w:rPr>
          <w:rStyle w:val="NormalCharacter"/>
          <w:rFonts w:ascii="仿宋" w:eastAsia="仿宋" w:hAnsi="仿宋"/>
          <w:sz w:val="32"/>
          <w:szCs w:val="32"/>
        </w:rPr>
        <w:t>“</w:t>
      </w:r>
      <w:r>
        <w:rPr>
          <w:rStyle w:val="NormalCharacter"/>
          <w:rFonts w:ascii="仿宋" w:eastAsia="仿宋" w:hAnsi="仿宋"/>
          <w:sz w:val="32"/>
          <w:szCs w:val="32"/>
        </w:rPr>
        <w:t>四联签</w:t>
      </w:r>
      <w:r>
        <w:rPr>
          <w:rStyle w:val="NormalCharacter"/>
          <w:rFonts w:ascii="仿宋" w:eastAsia="仿宋" w:hAnsi="仿宋"/>
          <w:sz w:val="32"/>
          <w:szCs w:val="32"/>
        </w:rPr>
        <w:t>”</w:t>
      </w:r>
      <w:r>
        <w:rPr>
          <w:rStyle w:val="NormalCharacter"/>
          <w:rFonts w:ascii="仿宋" w:eastAsia="仿宋" w:hAnsi="仿宋"/>
          <w:sz w:val="32"/>
          <w:szCs w:val="32"/>
        </w:rPr>
        <w:t>联审联查制度</w:t>
      </w:r>
      <w:r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  <w:t>。</w:t>
      </w:r>
    </w:p>
    <w:p w:rsidR="002F1C5F" w:rsidRDefault="00E13D2C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四、资金监管情况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p w:rsidR="002F1C5F" w:rsidRDefault="00E13D2C">
      <w:pPr>
        <w:pStyle w:val="TOC2"/>
        <w:widowControl/>
        <w:spacing w:line="560" w:lineRule="exact"/>
        <w:ind w:leftChars="0" w:left="0" w:firstLineChars="200" w:firstLine="640"/>
        <w:rPr>
          <w:rStyle w:val="NormalCharacter"/>
          <w:rFonts w:ascii="仿宋" w:eastAsia="仿宋" w:hAnsi="仿宋"/>
        </w:rPr>
      </w:pPr>
      <w:r>
        <w:rPr>
          <w:rStyle w:val="NormalCharacter"/>
          <w:rFonts w:ascii="仿宋" w:eastAsia="仿宋" w:hAnsi="仿宋"/>
          <w:sz w:val="32"/>
          <w:szCs w:val="32"/>
        </w:rPr>
        <w:t>根据省、市财政扶贫资金监管相关规定，按照《莲池区财政专项扶贫资金管理办法》，由区财政局牵头组织对我区财政专项扶贫资金进行监督检查，加强扶贫资金监管；落实扶贫资金公告制度，将</w:t>
      </w:r>
      <w:r>
        <w:rPr>
          <w:rStyle w:val="NormalCharacter"/>
          <w:rFonts w:ascii="仿宋" w:eastAsia="仿宋" w:hAnsi="仿宋"/>
          <w:sz w:val="32"/>
          <w:szCs w:val="32"/>
        </w:rPr>
        <w:t>产业</w:t>
      </w:r>
      <w:r>
        <w:rPr>
          <w:rStyle w:val="NormalCharacter"/>
          <w:rFonts w:ascii="仿宋" w:eastAsia="仿宋" w:hAnsi="仿宋"/>
          <w:sz w:val="32"/>
          <w:szCs w:val="32"/>
        </w:rPr>
        <w:t>专项扶贫资金分配情况在政府门户网站进行公开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。</w:t>
      </w:r>
    </w:p>
    <w:p w:rsidR="002F1C5F" w:rsidRDefault="00E13D2C">
      <w:pPr>
        <w:widowControl/>
        <w:spacing w:line="560" w:lineRule="exact"/>
        <w:textAlignment w:val="baseline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严格按照</w:t>
      </w:r>
      <w:r>
        <w:rPr>
          <w:rStyle w:val="NormalCharacter"/>
          <w:rFonts w:ascii="仿宋" w:eastAsia="仿宋" w:hAnsi="仿宋"/>
          <w:sz w:val="32"/>
          <w:szCs w:val="32"/>
        </w:rPr>
        <w:t>“</w:t>
      </w:r>
      <w:r>
        <w:rPr>
          <w:rStyle w:val="NormalCharacter"/>
          <w:rFonts w:ascii="仿宋" w:eastAsia="仿宋" w:hAnsi="仿宋"/>
          <w:sz w:val="32"/>
          <w:szCs w:val="32"/>
        </w:rPr>
        <w:t>谁分配、谁公</w:t>
      </w:r>
      <w:r>
        <w:rPr>
          <w:rStyle w:val="NormalCharacter"/>
          <w:rFonts w:ascii="仿宋" w:eastAsia="仿宋" w:hAnsi="仿宋"/>
          <w:sz w:val="32"/>
          <w:szCs w:val="32"/>
        </w:rPr>
        <w:t>开，谁使用、谁公开，资金项目分配到哪</w:t>
      </w:r>
      <w:r>
        <w:rPr>
          <w:rStyle w:val="NormalCharacter"/>
          <w:rFonts w:ascii="仿宋" w:eastAsia="仿宋" w:hAnsi="仿宋" w:hint="eastAsia"/>
          <w:sz w:val="32"/>
          <w:szCs w:val="32"/>
        </w:rPr>
        <w:t>里</w:t>
      </w:r>
      <w:r>
        <w:rPr>
          <w:rStyle w:val="NormalCharacter"/>
          <w:rFonts w:ascii="仿宋" w:eastAsia="仿宋" w:hAnsi="仿宋"/>
          <w:sz w:val="32"/>
          <w:szCs w:val="32"/>
        </w:rPr>
        <w:t>、公告公示到哪里</w:t>
      </w:r>
      <w:r>
        <w:rPr>
          <w:rStyle w:val="NormalCharacter"/>
          <w:rFonts w:ascii="仿宋" w:eastAsia="仿宋" w:hAnsi="仿宋"/>
          <w:sz w:val="32"/>
          <w:szCs w:val="32"/>
        </w:rPr>
        <w:t>”</w:t>
      </w:r>
      <w:r>
        <w:rPr>
          <w:rStyle w:val="NormalCharacter"/>
          <w:rFonts w:ascii="仿宋" w:eastAsia="仿宋" w:hAnsi="仿宋"/>
          <w:sz w:val="32"/>
          <w:szCs w:val="32"/>
        </w:rPr>
        <w:t>的</w:t>
      </w:r>
      <w:r>
        <w:rPr>
          <w:rStyle w:val="NormalCharacter"/>
          <w:rFonts w:ascii="仿宋" w:eastAsia="仿宋" w:hAnsi="仿宋" w:hint="eastAsia"/>
          <w:sz w:val="32"/>
          <w:szCs w:val="32"/>
        </w:rPr>
        <w:t>原则</w:t>
      </w:r>
      <w:r>
        <w:rPr>
          <w:rStyle w:val="NormalCharacter"/>
          <w:rFonts w:ascii="仿宋" w:eastAsia="仿宋" w:hAnsi="仿宋"/>
          <w:sz w:val="32"/>
          <w:szCs w:val="32"/>
        </w:rPr>
        <w:t>，将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省级资金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262</w:t>
      </w:r>
      <w:r>
        <w:rPr>
          <w:rStyle w:val="NormalCharacter"/>
          <w:rFonts w:ascii="仿宋" w:eastAsia="仿宋" w:hAnsi="仿宋"/>
          <w:sz w:val="32"/>
          <w:szCs w:val="32"/>
        </w:rPr>
        <w:t>万，市级资金</w:t>
      </w:r>
      <w:r>
        <w:rPr>
          <w:rStyle w:val="NormalCharacter"/>
          <w:rFonts w:ascii="仿宋" w:eastAsia="仿宋" w:hAnsi="仿宋"/>
          <w:sz w:val="32"/>
          <w:szCs w:val="32"/>
        </w:rPr>
        <w:t>6</w:t>
      </w:r>
      <w:r>
        <w:rPr>
          <w:rStyle w:val="NormalCharacter"/>
          <w:rFonts w:ascii="仿宋" w:eastAsia="仿宋" w:hAnsi="仿宋"/>
          <w:sz w:val="32"/>
          <w:szCs w:val="32"/>
        </w:rPr>
        <w:t>万，区级资金</w:t>
      </w:r>
      <w:r>
        <w:rPr>
          <w:rStyle w:val="NormalCharacter"/>
          <w:rFonts w:ascii="仿宋" w:eastAsia="仿宋" w:hAnsi="仿宋"/>
          <w:sz w:val="32"/>
          <w:szCs w:val="32"/>
        </w:rPr>
        <w:t>100.3</w:t>
      </w:r>
      <w:r>
        <w:rPr>
          <w:rStyle w:val="NormalCharacter"/>
          <w:rFonts w:ascii="仿宋" w:eastAsia="仿宋" w:hAnsi="仿宋"/>
          <w:sz w:val="32"/>
          <w:szCs w:val="32"/>
        </w:rPr>
        <w:t>万，在我区政府门户网站进行长期公示。对我区建档立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卡资产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收益资金根据贫困户不同家庭情况，优先分配于丧失劳动能力家庭，并在贫困户所在行政村公示</w:t>
      </w:r>
      <w:r>
        <w:rPr>
          <w:rStyle w:val="NormalCharacter"/>
          <w:rFonts w:ascii="仿宋" w:eastAsia="仿宋" w:hAnsi="仿宋"/>
          <w:sz w:val="32"/>
          <w:szCs w:val="32"/>
        </w:rPr>
        <w:t>7</w:t>
      </w:r>
      <w:r>
        <w:rPr>
          <w:rStyle w:val="NormalCharacter"/>
          <w:rFonts w:ascii="仿宋" w:eastAsia="仿宋" w:hAnsi="仿宋"/>
          <w:sz w:val="32"/>
          <w:szCs w:val="32"/>
        </w:rPr>
        <w:t>天无异议后按程序发放。</w:t>
      </w:r>
    </w:p>
    <w:p w:rsidR="002F1C5F" w:rsidRDefault="00E13D2C">
      <w:pPr>
        <w:pStyle w:val="2"/>
        <w:spacing w:before="0" w:beforeAutospacing="0" w:after="0" w:afterAutospacing="0" w:line="560" w:lineRule="exact"/>
        <w:ind w:leftChars="0" w:left="0"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特此公示。</w:t>
      </w:r>
    </w:p>
    <w:p w:rsidR="002F1C5F" w:rsidRDefault="002F1C5F">
      <w:pPr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</w:p>
    <w:p w:rsidR="002F1C5F" w:rsidRDefault="00E13D2C">
      <w:pPr>
        <w:pStyle w:val="2"/>
        <w:spacing w:before="0" w:beforeAutospacing="0" w:after="0" w:afterAutospacing="0" w:line="560" w:lineRule="exact"/>
        <w:ind w:leftChars="0" w:left="0" w:firstLineChars="200" w:firstLine="640"/>
      </w:pPr>
      <w:r>
        <w:rPr>
          <w:rStyle w:val="NormalCharacter"/>
          <w:rFonts w:ascii="仿宋" w:eastAsia="仿宋" w:hAnsi="仿宋" w:hint="eastAsia"/>
          <w:sz w:val="32"/>
          <w:szCs w:val="32"/>
        </w:rPr>
        <w:t>监督举报电话：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0312</w:t>
      </w:r>
      <w:r>
        <w:rPr>
          <w:rStyle w:val="NormalCharacter"/>
          <w:rFonts w:ascii="仿宋" w:eastAsia="仿宋" w:hAnsi="仿宋" w:hint="eastAsia"/>
          <w:sz w:val="32"/>
          <w:szCs w:val="32"/>
        </w:rPr>
        <w:t>—</w:t>
      </w:r>
      <w:r>
        <w:rPr>
          <w:rStyle w:val="NormalCharacter"/>
          <w:rFonts w:ascii="仿宋" w:eastAsia="仿宋" w:hAnsi="仿宋" w:hint="eastAsia"/>
          <w:sz w:val="32"/>
          <w:szCs w:val="32"/>
        </w:rPr>
        <w:t>7552539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（区扶贫办）</w:t>
      </w:r>
    </w:p>
    <w:p w:rsidR="002F1C5F" w:rsidRDefault="002F1C5F">
      <w:pPr>
        <w:pStyle w:val="2"/>
      </w:pPr>
    </w:p>
    <w:sectPr w:rsidR="002F1C5F" w:rsidSect="002F1C5F">
      <w:footerReference w:type="default" r:id="rId7"/>
      <w:pgSz w:w="11906" w:h="16838"/>
      <w:pgMar w:top="2154" w:right="1531" w:bottom="209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5F" w:rsidRDefault="002F1C5F" w:rsidP="002F1C5F">
      <w:r>
        <w:separator/>
      </w:r>
    </w:p>
  </w:endnote>
  <w:endnote w:type="continuationSeparator" w:id="1">
    <w:p w:rsidR="002F1C5F" w:rsidRDefault="002F1C5F" w:rsidP="002F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5F" w:rsidRDefault="002F1C5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F1C5F" w:rsidRDefault="002F1C5F">
                <w:pPr>
                  <w:pStyle w:val="a3"/>
                  <w:rPr>
                    <w:rFonts w:ascii="仿宋" w:eastAsia="仿宋" w:hAnsi="仿宋" w:cs="仿宋"/>
                    <w:sz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</w:rPr>
                  <w:fldChar w:fldCharType="begin"/>
                </w:r>
                <w:r w:rsidR="00E13D2C">
                  <w:rPr>
                    <w:rFonts w:ascii="仿宋" w:eastAsia="仿宋" w:hAnsi="仿宋" w:cs="仿宋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separate"/>
                </w:r>
                <w:r w:rsidR="00E13D2C">
                  <w:rPr>
                    <w:rFonts w:ascii="仿宋" w:eastAsia="仿宋" w:hAnsi="仿宋" w:cs="仿宋"/>
                    <w:noProof/>
                    <w:sz w:val="24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5F" w:rsidRDefault="002F1C5F" w:rsidP="002F1C5F">
      <w:r>
        <w:separator/>
      </w:r>
    </w:p>
  </w:footnote>
  <w:footnote w:type="continuationSeparator" w:id="1">
    <w:p w:rsidR="002F1C5F" w:rsidRDefault="002F1C5F" w:rsidP="002F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C5F"/>
    <w:rsid w:val="002F1C5F"/>
    <w:rsid w:val="00E13D2C"/>
    <w:rsid w:val="066541D5"/>
    <w:rsid w:val="0BA216C5"/>
    <w:rsid w:val="0E863A84"/>
    <w:rsid w:val="1E7338CE"/>
    <w:rsid w:val="1F962836"/>
    <w:rsid w:val="209F73BB"/>
    <w:rsid w:val="2CD0509B"/>
    <w:rsid w:val="41185196"/>
    <w:rsid w:val="41423F9A"/>
    <w:rsid w:val="44BB7071"/>
    <w:rsid w:val="4F4A04D7"/>
    <w:rsid w:val="51DD2710"/>
    <w:rsid w:val="5438025B"/>
    <w:rsid w:val="5E3F004B"/>
    <w:rsid w:val="61481F40"/>
    <w:rsid w:val="64B07E07"/>
    <w:rsid w:val="773A6AF2"/>
    <w:rsid w:val="79FF7519"/>
    <w:rsid w:val="7A1B41EE"/>
    <w:rsid w:val="7DF524FD"/>
    <w:rsid w:val="7DFD3D7D"/>
    <w:rsid w:val="7E0A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link w:val="NormalCharacter"/>
    <w:qFormat/>
    <w:rsid w:val="002F1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unhideWhenUsed/>
    <w:qFormat/>
    <w:rsid w:val="002F1C5F"/>
    <w:pPr>
      <w:spacing w:before="100" w:beforeAutospacing="1" w:after="100" w:afterAutospacing="1"/>
      <w:ind w:leftChars="200" w:left="420"/>
    </w:pPr>
  </w:style>
  <w:style w:type="paragraph" w:styleId="a3">
    <w:name w:val="footer"/>
    <w:basedOn w:val="a"/>
    <w:qFormat/>
    <w:rsid w:val="002F1C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F1C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2F1C5F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TOC2">
    <w:name w:val="TOC2"/>
    <w:basedOn w:val="a"/>
    <w:next w:val="a"/>
    <w:qFormat/>
    <w:rsid w:val="002F1C5F"/>
    <w:pPr>
      <w:ind w:leftChars="200" w:left="4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829</Words>
  <Characters>485</Characters>
  <Application>Microsoft Office Word</Application>
  <DocSecurity>0</DocSecurity>
  <Lines>4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2019-11-21T03:38:00Z</dcterms:created>
  <dcterms:modified xsi:type="dcterms:W3CDTF">2019-12-17T07:52:00Z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