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正面</w:t>
      </w:r>
    </w:p>
    <w:p>
      <w:pPr>
        <w:spacing w:line="1200" w:lineRule="exact"/>
        <w:ind w:firstLine="7520" w:firstLineChars="2350"/>
        <w:jc w:val="left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编号：莲防领通字2022第      号</w:t>
      </w:r>
    </w:p>
    <w:p>
      <w:pPr>
        <w:spacing w:line="1200" w:lineRule="exact"/>
        <w:jc w:val="center"/>
        <w:rPr>
          <w:rFonts w:ascii="方正小标宋简体" w:hAnsi="黑体" w:eastAsia="方正小标宋简体"/>
          <w:sz w:val="84"/>
          <w:szCs w:val="84"/>
        </w:rPr>
      </w:pPr>
      <w:r>
        <w:rPr>
          <w:rFonts w:hint="eastAsia" w:ascii="方正小标宋简体" w:hAnsi="黑体" w:eastAsia="方正小标宋简体"/>
          <w:sz w:val="84"/>
          <w:szCs w:val="84"/>
        </w:rPr>
        <w:t>新冠肺炎疫情防控重点物资运输</w:t>
      </w:r>
    </w:p>
    <w:p>
      <w:pPr>
        <w:spacing w:line="1200" w:lineRule="exact"/>
        <w:jc w:val="center"/>
        <w:rPr>
          <w:rFonts w:ascii="方正小标宋简体" w:hAnsi="黑体" w:eastAsia="方正小标宋简体"/>
          <w:sz w:val="84"/>
          <w:szCs w:val="84"/>
        </w:rPr>
      </w:pPr>
      <w:r>
        <w:rPr>
          <w:rFonts w:hint="eastAsia" w:ascii="方正小标宋简体" w:hAnsi="黑体" w:eastAsia="方正小标宋简体"/>
          <w:sz w:val="84"/>
          <w:szCs w:val="84"/>
        </w:rPr>
        <w:t>车辆通行证</w:t>
      </w:r>
    </w:p>
    <w:p>
      <w:pPr>
        <w:spacing w:line="1200" w:lineRule="exact"/>
        <w:jc w:val="center"/>
        <w:rPr>
          <w:rFonts w:ascii="方正小标宋简体" w:hAnsi="黑体" w:eastAsia="方正小标宋简体"/>
          <w:sz w:val="84"/>
          <w:szCs w:val="84"/>
        </w:rPr>
      </w:pPr>
    </w:p>
    <w:p>
      <w:pPr>
        <w:spacing w:line="700" w:lineRule="exact"/>
        <w:ind w:firstLine="660" w:firstLineChars="150"/>
        <w:rPr>
          <w:rFonts w:ascii="仿宋_GB2312" w:hAnsi="黑体" w:eastAsia="仿宋_GB2312"/>
          <w:sz w:val="44"/>
          <w:szCs w:val="44"/>
        </w:rPr>
      </w:pPr>
      <w:r>
        <w:rPr>
          <w:rFonts w:hint="eastAsia" w:ascii="仿宋_GB2312" w:hAnsi="黑体" w:eastAsia="仿宋_GB2312"/>
          <w:sz w:val="44"/>
          <w:szCs w:val="44"/>
        </w:rPr>
        <w:t>核发单位：</w:t>
      </w:r>
      <w:r>
        <w:rPr>
          <w:rFonts w:hint="eastAsia" w:ascii="仿宋_GB2312" w:hAnsi="黑体" w:eastAsia="仿宋_GB2312"/>
          <w:sz w:val="36"/>
          <w:szCs w:val="36"/>
          <w:u w:val="single"/>
        </w:rPr>
        <w:t>保定市莲池区应对新冠肺炎疫情工作领导小组办公室（盖章）</w:t>
      </w:r>
      <w:r>
        <w:rPr>
          <w:rFonts w:hint="eastAsia" w:ascii="仿宋_GB2312" w:hAnsi="黑体" w:eastAsia="仿宋_GB2312"/>
          <w:sz w:val="44"/>
          <w:szCs w:val="44"/>
          <w:u w:val="single"/>
        </w:rPr>
        <w:t xml:space="preserve"> </w:t>
      </w:r>
    </w:p>
    <w:p>
      <w:pPr>
        <w:spacing w:line="700" w:lineRule="exact"/>
        <w:ind w:firstLine="660" w:firstLineChars="150"/>
        <w:rPr>
          <w:rFonts w:ascii="仿宋_GB2312" w:hAnsi="黑体" w:eastAsia="仿宋_GB2312"/>
          <w:sz w:val="44"/>
          <w:szCs w:val="44"/>
          <w:u w:val="single"/>
        </w:rPr>
      </w:pPr>
      <w:r>
        <w:rPr>
          <w:rFonts w:hint="eastAsia" w:ascii="仿宋_GB2312" w:hAnsi="黑体" w:eastAsia="仿宋_GB2312"/>
          <w:sz w:val="44"/>
          <w:szCs w:val="44"/>
        </w:rPr>
        <w:t>承运单位：</w:t>
      </w:r>
      <w:r>
        <w:rPr>
          <w:rFonts w:hint="eastAsia" w:ascii="仿宋_GB2312" w:hAnsi="黑体" w:eastAsia="仿宋_GB2312"/>
          <w:sz w:val="44"/>
          <w:szCs w:val="44"/>
          <w:u w:val="single"/>
        </w:rPr>
        <w:t xml:space="preserve">     </w:t>
      </w:r>
      <w:r>
        <w:rPr>
          <w:rFonts w:hint="eastAsia" w:ascii="仿宋_GB2312" w:hAnsi="黑体" w:eastAsia="仿宋_GB2312"/>
          <w:sz w:val="36"/>
          <w:szCs w:val="36"/>
          <w:u w:val="single"/>
        </w:rPr>
        <w:t xml:space="preserve">（名称、填写后打印） </w:t>
      </w:r>
      <w:r>
        <w:rPr>
          <w:rFonts w:hint="eastAsia" w:ascii="仿宋_GB2312" w:hAnsi="黑体" w:eastAsia="仿宋_GB2312"/>
          <w:sz w:val="44"/>
          <w:szCs w:val="44"/>
          <w:u w:val="single"/>
        </w:rPr>
        <w:t xml:space="preserve">                                 </w:t>
      </w:r>
    </w:p>
    <w:p>
      <w:pPr>
        <w:pStyle w:val="2"/>
        <w:rPr>
          <w:b/>
          <w:sz w:val="36"/>
          <w:szCs w:val="36"/>
        </w:rPr>
      </w:pPr>
      <w:r>
        <w:rPr>
          <w:rFonts w:hint="eastAsia"/>
        </w:rPr>
        <w:t xml:space="preserve">          </w:t>
      </w:r>
      <w:r>
        <w:rPr>
          <w:rFonts w:hint="eastAsia"/>
          <w:b/>
          <w:sz w:val="36"/>
          <w:szCs w:val="36"/>
        </w:rPr>
        <w:t xml:space="preserve">                                                     </w:t>
      </w:r>
    </w:p>
    <w:p>
      <w:pPr>
        <w:pStyle w:val="2"/>
        <w:ind w:firstLine="7816" w:firstLineChars="2433"/>
        <w:rPr>
          <w:b/>
          <w:sz w:val="36"/>
          <w:szCs w:val="36"/>
        </w:rPr>
        <w:sectPr>
          <w:footerReference r:id="rId3" w:type="default"/>
          <w:pgSz w:w="16838" w:h="11906" w:orient="landscape"/>
          <w:pgMar w:top="1474" w:right="1985" w:bottom="1588" w:left="2098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/>
          <w:b/>
          <w:sz w:val="32"/>
          <w:szCs w:val="32"/>
        </w:rPr>
        <w:t>有效期至      年    月    日</w:t>
      </w:r>
    </w:p>
    <w:tbl>
      <w:tblPr>
        <w:tblStyle w:val="12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535"/>
        <w:gridCol w:w="6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46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6589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46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车牌号码</w:t>
            </w:r>
          </w:p>
        </w:tc>
        <w:tc>
          <w:tcPr>
            <w:tcW w:w="6589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34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货车</w:t>
            </w:r>
          </w:p>
        </w:tc>
        <w:tc>
          <w:tcPr>
            <w:tcW w:w="1534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车轴数</w:t>
            </w:r>
          </w:p>
        </w:tc>
        <w:tc>
          <w:tcPr>
            <w:tcW w:w="6589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934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物资类别</w:t>
            </w:r>
          </w:p>
        </w:tc>
        <w:tc>
          <w:tcPr>
            <w:tcW w:w="6589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医疗防控物资 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鲜活农产品 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重点生产生活物资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能源物资 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进口货物 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邮政快递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34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</w:rPr>
              <w:t>物资名称</w:t>
            </w:r>
          </w:p>
        </w:tc>
        <w:tc>
          <w:tcPr>
            <w:tcW w:w="6589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8"/>
                <w:szCs w:val="28"/>
              </w:rPr>
              <w:t>（写明运输物资的具体名称后打印）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34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车货总重</w:t>
            </w:r>
          </w:p>
        </w:tc>
        <w:tc>
          <w:tcPr>
            <w:tcW w:w="6589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46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入口收费站</w:t>
            </w:r>
          </w:p>
        </w:tc>
        <w:tc>
          <w:tcPr>
            <w:tcW w:w="6589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46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通行线路及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途经省、市</w:t>
            </w:r>
          </w:p>
        </w:tc>
        <w:tc>
          <w:tcPr>
            <w:tcW w:w="658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46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出口收费站</w:t>
            </w:r>
          </w:p>
        </w:tc>
        <w:tc>
          <w:tcPr>
            <w:tcW w:w="6589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46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通行时间</w:t>
            </w:r>
          </w:p>
        </w:tc>
        <w:tc>
          <w:tcPr>
            <w:tcW w:w="6589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</w:rPr>
              <w:t>2022年  月  日至2022年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46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司机电话</w:t>
            </w:r>
          </w:p>
        </w:tc>
        <w:tc>
          <w:tcPr>
            <w:tcW w:w="6589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246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保障要求</w:t>
            </w:r>
          </w:p>
        </w:tc>
        <w:tc>
          <w:tcPr>
            <w:tcW w:w="6589" w:type="dxa"/>
          </w:tcPr>
          <w:p>
            <w:pPr>
              <w:spacing w:line="540" w:lineRule="exact"/>
              <w:ind w:firstLine="640" w:firstLineChars="200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公路疫情防控检查站点加强交通组织，保障相关车辆快捷通行。</w:t>
            </w:r>
          </w:p>
          <w:p>
            <w:pPr>
              <w:spacing w:line="540" w:lineRule="exact"/>
              <w:jc w:val="righ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  <w:p>
            <w:pPr>
              <w:spacing w:line="540" w:lineRule="exact"/>
              <w:jc w:val="righ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2022年  月  日</w:t>
            </w:r>
          </w:p>
        </w:tc>
      </w:tr>
    </w:tbl>
    <w:p>
      <w:pPr>
        <w:spacing w:line="540" w:lineRule="exact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特别提示：非重点物资运输车辆请勿申请。伪造通行证和假冒重点物资运输的车辆、人员和企业法人，将依法追究责任，并纳入信用管理</w:t>
      </w:r>
      <w:r>
        <w:rPr>
          <w:rFonts w:hint="eastAsia" w:ascii="Times New Roman" w:hAnsi="Times New Roman" w:eastAsia="楷体" w:cs="Times New Roman"/>
          <w:sz w:val="32"/>
          <w:szCs w:val="32"/>
        </w:rPr>
        <w:t>。    注：此表为背面，填写后打印。</w:t>
      </w:r>
    </w:p>
    <w:sectPr>
      <w:footerReference r:id="rId4" w:type="default"/>
      <w:footerReference r:id="rId5" w:type="even"/>
      <w:pgSz w:w="11906" w:h="16838"/>
      <w:pgMar w:top="2098" w:right="1474" w:bottom="1984" w:left="1587" w:header="680" w:footer="158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676844746"/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676844746"/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6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8PUr4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J8PUr4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4730115</wp:posOffset>
              </wp:positionH>
              <wp:positionV relativeFrom="paragraph">
                <wp:posOffset>0</wp:posOffset>
              </wp:positionV>
              <wp:extent cx="88646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64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2.45pt;margin-top:0pt;height:144pt;width:69.8pt;mso-position-horizontal-relative:margin;z-index:251660288;mso-width-relative:page;mso-height-relative:page;" filled="f" stroked="f" coordsize="21600,21600" o:gfxdata="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O3bVhfWAAAACAEAAA8AAAAAAAAAAQAgAAAAIgAAAGRycy9k&#10;b3ducmV2LnhtbFBLAQIUABQAAAAIAIdO4kDtaoCfPQIAAHIEAAAOAAAAAAAAAAEAIAAAACUBAABk&#10;cnMvZTJvRG9jLnhtbFBLBQYAAAAABgAGAFkBAADU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2310765</wp:posOffset>
              </wp:positionH>
              <wp:positionV relativeFrom="paragraph">
                <wp:posOffset>-41275</wp:posOffset>
              </wp:positionV>
              <wp:extent cx="515620" cy="29845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620" cy="298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1.95pt;margin-top:-3.25pt;height:23.5pt;width:40.6pt;mso-position-horizontal-relative:margin;z-index:251659264;mso-width-relative:page;mso-height-relative:page;" filled="f" stroked="f" coordsize="21600,21600" o:gfxdata="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n9r5V9gAAAAJAQAADwAAAAAAAAABACAAAAAiAAAAZHJz&#10;L2Rvd25yZXYueG1sUEsBAhQAFAAAAAgAh07iQCPS/cI9AgAAbwQAAA4AAAAAAAAAAQAgAAAAJwEA&#10;AGRycy9lMm9Eb2MueG1sUEsFBgAAAAAGAAYAWQEAANY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189865</wp:posOffset>
              </wp:positionH>
              <wp:positionV relativeFrom="paragraph">
                <wp:posOffset>0</wp:posOffset>
              </wp:positionV>
              <wp:extent cx="9144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4.95pt;margin-top:0pt;height:144pt;width:72pt;mso-position-horizontal-relative:margin;z-index:251662336;mso-width-relative:page;mso-height-relative:page;" filled="f" stroked="f" coordsize="21600,21600" o:gfxdata="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dW7lz1QAAAAcBAAAPAAAAAAAAAAEAIAAAACIAAABkcnMv&#10;ZG93bnJldi54bWxQSwECFAAUAAAACACHTuJAPVRCUD8CAAByBAAADgAAAAAAAAABACAAAAAkAQAA&#10;ZHJzL2Uyb0RvYy54bWxQSwUGAAAAAAYABgBZAQAA1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61A68"/>
    <w:rsid w:val="0002339C"/>
    <w:rsid w:val="00070ACE"/>
    <w:rsid w:val="0007448D"/>
    <w:rsid w:val="00095A72"/>
    <w:rsid w:val="000963F7"/>
    <w:rsid w:val="000B78B8"/>
    <w:rsid w:val="000E4207"/>
    <w:rsid w:val="0014165D"/>
    <w:rsid w:val="001544B5"/>
    <w:rsid w:val="001974AD"/>
    <w:rsid w:val="001B58EB"/>
    <w:rsid w:val="001D24C7"/>
    <w:rsid w:val="001E7E41"/>
    <w:rsid w:val="00235AB7"/>
    <w:rsid w:val="002405FB"/>
    <w:rsid w:val="00242B82"/>
    <w:rsid w:val="00272BC7"/>
    <w:rsid w:val="00287E1A"/>
    <w:rsid w:val="002C6A7C"/>
    <w:rsid w:val="003173FE"/>
    <w:rsid w:val="00334E18"/>
    <w:rsid w:val="00360672"/>
    <w:rsid w:val="0036531A"/>
    <w:rsid w:val="003858EC"/>
    <w:rsid w:val="003B56EC"/>
    <w:rsid w:val="003C1C83"/>
    <w:rsid w:val="003D52DB"/>
    <w:rsid w:val="003D7FA4"/>
    <w:rsid w:val="003E556B"/>
    <w:rsid w:val="003E6174"/>
    <w:rsid w:val="00402AAB"/>
    <w:rsid w:val="004042BF"/>
    <w:rsid w:val="0047074D"/>
    <w:rsid w:val="0048271B"/>
    <w:rsid w:val="00486CD1"/>
    <w:rsid w:val="004C298A"/>
    <w:rsid w:val="004E2AB7"/>
    <w:rsid w:val="005018C8"/>
    <w:rsid w:val="005214E7"/>
    <w:rsid w:val="005435CE"/>
    <w:rsid w:val="00544891"/>
    <w:rsid w:val="005B6FFC"/>
    <w:rsid w:val="005B742B"/>
    <w:rsid w:val="005E5D9D"/>
    <w:rsid w:val="00623B37"/>
    <w:rsid w:val="006460AB"/>
    <w:rsid w:val="0065253C"/>
    <w:rsid w:val="00673882"/>
    <w:rsid w:val="00684BB5"/>
    <w:rsid w:val="006E6E98"/>
    <w:rsid w:val="00731A54"/>
    <w:rsid w:val="007A2523"/>
    <w:rsid w:val="007A6470"/>
    <w:rsid w:val="007B1A69"/>
    <w:rsid w:val="007C7D40"/>
    <w:rsid w:val="00814F32"/>
    <w:rsid w:val="008322C1"/>
    <w:rsid w:val="008774CB"/>
    <w:rsid w:val="008A095B"/>
    <w:rsid w:val="009128F5"/>
    <w:rsid w:val="00925292"/>
    <w:rsid w:val="00927BEF"/>
    <w:rsid w:val="00935C5B"/>
    <w:rsid w:val="00950200"/>
    <w:rsid w:val="00952C74"/>
    <w:rsid w:val="009749B6"/>
    <w:rsid w:val="009A7318"/>
    <w:rsid w:val="009A7E95"/>
    <w:rsid w:val="009C1C04"/>
    <w:rsid w:val="009D323E"/>
    <w:rsid w:val="009D3400"/>
    <w:rsid w:val="009F0E47"/>
    <w:rsid w:val="009F6E4C"/>
    <w:rsid w:val="00A01964"/>
    <w:rsid w:val="00A15121"/>
    <w:rsid w:val="00A4378C"/>
    <w:rsid w:val="00A65833"/>
    <w:rsid w:val="00A670D8"/>
    <w:rsid w:val="00A95DFB"/>
    <w:rsid w:val="00AA591B"/>
    <w:rsid w:val="00AB52D5"/>
    <w:rsid w:val="00AF0126"/>
    <w:rsid w:val="00B409B4"/>
    <w:rsid w:val="00B47AF0"/>
    <w:rsid w:val="00B64D41"/>
    <w:rsid w:val="00B678C4"/>
    <w:rsid w:val="00B77A8F"/>
    <w:rsid w:val="00B77D8E"/>
    <w:rsid w:val="00B91046"/>
    <w:rsid w:val="00B97129"/>
    <w:rsid w:val="00BE6238"/>
    <w:rsid w:val="00C44E25"/>
    <w:rsid w:val="00C627F2"/>
    <w:rsid w:val="00C753D2"/>
    <w:rsid w:val="00C90CB0"/>
    <w:rsid w:val="00C94767"/>
    <w:rsid w:val="00C9523C"/>
    <w:rsid w:val="00CC4F7F"/>
    <w:rsid w:val="00CE72E8"/>
    <w:rsid w:val="00D1316B"/>
    <w:rsid w:val="00D20248"/>
    <w:rsid w:val="00D32513"/>
    <w:rsid w:val="00D83ECB"/>
    <w:rsid w:val="00D8662D"/>
    <w:rsid w:val="00D9349F"/>
    <w:rsid w:val="00DD1EC9"/>
    <w:rsid w:val="00DD4D79"/>
    <w:rsid w:val="00DD51EB"/>
    <w:rsid w:val="00E14FED"/>
    <w:rsid w:val="00E163F4"/>
    <w:rsid w:val="00E527C7"/>
    <w:rsid w:val="00F00249"/>
    <w:rsid w:val="00F24E90"/>
    <w:rsid w:val="00F310DD"/>
    <w:rsid w:val="00F932BD"/>
    <w:rsid w:val="00FA5780"/>
    <w:rsid w:val="00FA721A"/>
    <w:rsid w:val="00FF4489"/>
    <w:rsid w:val="026D640E"/>
    <w:rsid w:val="02F7430E"/>
    <w:rsid w:val="06296D29"/>
    <w:rsid w:val="0637018E"/>
    <w:rsid w:val="06B64C9F"/>
    <w:rsid w:val="07342561"/>
    <w:rsid w:val="07950BB4"/>
    <w:rsid w:val="0AAE05B7"/>
    <w:rsid w:val="0B1D4DE7"/>
    <w:rsid w:val="0B5B6EC0"/>
    <w:rsid w:val="0C136C25"/>
    <w:rsid w:val="0D1424ED"/>
    <w:rsid w:val="0D461A68"/>
    <w:rsid w:val="0E665918"/>
    <w:rsid w:val="10014FAA"/>
    <w:rsid w:val="11FB45FD"/>
    <w:rsid w:val="1253460E"/>
    <w:rsid w:val="14832432"/>
    <w:rsid w:val="16504596"/>
    <w:rsid w:val="1656690E"/>
    <w:rsid w:val="177E13F3"/>
    <w:rsid w:val="17D65451"/>
    <w:rsid w:val="18F02060"/>
    <w:rsid w:val="195D0559"/>
    <w:rsid w:val="19E11CAB"/>
    <w:rsid w:val="1A0A6EEE"/>
    <w:rsid w:val="1A332151"/>
    <w:rsid w:val="1A88629D"/>
    <w:rsid w:val="1BC64A2C"/>
    <w:rsid w:val="1BCE3C6A"/>
    <w:rsid w:val="1D5C0D4E"/>
    <w:rsid w:val="1D894EE9"/>
    <w:rsid w:val="1E4F24D6"/>
    <w:rsid w:val="1F413615"/>
    <w:rsid w:val="20286583"/>
    <w:rsid w:val="208F6524"/>
    <w:rsid w:val="21F2378D"/>
    <w:rsid w:val="22401962"/>
    <w:rsid w:val="22BE2B3C"/>
    <w:rsid w:val="22D57C3B"/>
    <w:rsid w:val="24497195"/>
    <w:rsid w:val="248605E8"/>
    <w:rsid w:val="25BD2F7B"/>
    <w:rsid w:val="276B7B56"/>
    <w:rsid w:val="27AA29E0"/>
    <w:rsid w:val="27D83557"/>
    <w:rsid w:val="2B0F45C8"/>
    <w:rsid w:val="2C031605"/>
    <w:rsid w:val="2CA372F5"/>
    <w:rsid w:val="2D6227E4"/>
    <w:rsid w:val="2D9F0DAA"/>
    <w:rsid w:val="2DE41D3C"/>
    <w:rsid w:val="2F42438A"/>
    <w:rsid w:val="33070882"/>
    <w:rsid w:val="33DA5364"/>
    <w:rsid w:val="34732392"/>
    <w:rsid w:val="36F6319D"/>
    <w:rsid w:val="375A4346"/>
    <w:rsid w:val="37992361"/>
    <w:rsid w:val="37BC1776"/>
    <w:rsid w:val="37C87FD8"/>
    <w:rsid w:val="38740E61"/>
    <w:rsid w:val="387D079D"/>
    <w:rsid w:val="38BD7B92"/>
    <w:rsid w:val="39847B6F"/>
    <w:rsid w:val="39D83463"/>
    <w:rsid w:val="3AEA66CD"/>
    <w:rsid w:val="3BAF2355"/>
    <w:rsid w:val="3CCD215A"/>
    <w:rsid w:val="3D7537C2"/>
    <w:rsid w:val="3E2B5632"/>
    <w:rsid w:val="3E3143FD"/>
    <w:rsid w:val="3E7A2323"/>
    <w:rsid w:val="3EEB4BBF"/>
    <w:rsid w:val="3EFB0B69"/>
    <w:rsid w:val="3FDE6071"/>
    <w:rsid w:val="3FF63C9F"/>
    <w:rsid w:val="3FFACA28"/>
    <w:rsid w:val="409E12E2"/>
    <w:rsid w:val="41967D68"/>
    <w:rsid w:val="41AA3D29"/>
    <w:rsid w:val="41F94C95"/>
    <w:rsid w:val="439C7C64"/>
    <w:rsid w:val="44F2437A"/>
    <w:rsid w:val="46C21A93"/>
    <w:rsid w:val="47675ACC"/>
    <w:rsid w:val="4A7F43CB"/>
    <w:rsid w:val="4A8E47F2"/>
    <w:rsid w:val="4BB97542"/>
    <w:rsid w:val="4C06682C"/>
    <w:rsid w:val="4C761C8B"/>
    <w:rsid w:val="4CDD1DB2"/>
    <w:rsid w:val="4E081C37"/>
    <w:rsid w:val="4E475D05"/>
    <w:rsid w:val="4F0F229C"/>
    <w:rsid w:val="4FA72CCC"/>
    <w:rsid w:val="51112598"/>
    <w:rsid w:val="51D91703"/>
    <w:rsid w:val="52173BDE"/>
    <w:rsid w:val="522956BF"/>
    <w:rsid w:val="52E455D0"/>
    <w:rsid w:val="5302025F"/>
    <w:rsid w:val="530338A1"/>
    <w:rsid w:val="54B1251C"/>
    <w:rsid w:val="5595582F"/>
    <w:rsid w:val="55B9645E"/>
    <w:rsid w:val="563D24A4"/>
    <w:rsid w:val="56477D99"/>
    <w:rsid w:val="56982CC1"/>
    <w:rsid w:val="56FF6A9F"/>
    <w:rsid w:val="57AF6667"/>
    <w:rsid w:val="59CB0729"/>
    <w:rsid w:val="5C431638"/>
    <w:rsid w:val="5CDA4186"/>
    <w:rsid w:val="5D364166"/>
    <w:rsid w:val="5D4E685C"/>
    <w:rsid w:val="5DA54159"/>
    <w:rsid w:val="5DBFCFFE"/>
    <w:rsid w:val="5FC934D8"/>
    <w:rsid w:val="60104B30"/>
    <w:rsid w:val="609D570E"/>
    <w:rsid w:val="61551708"/>
    <w:rsid w:val="6220640F"/>
    <w:rsid w:val="630478E6"/>
    <w:rsid w:val="6371594A"/>
    <w:rsid w:val="64862081"/>
    <w:rsid w:val="65A0724D"/>
    <w:rsid w:val="66A67D49"/>
    <w:rsid w:val="6782063B"/>
    <w:rsid w:val="68FB795E"/>
    <w:rsid w:val="6A4240A3"/>
    <w:rsid w:val="6ABC52FA"/>
    <w:rsid w:val="6B2531E9"/>
    <w:rsid w:val="6B472DC4"/>
    <w:rsid w:val="6CDD1A5D"/>
    <w:rsid w:val="6DC97B71"/>
    <w:rsid w:val="6DFD5F26"/>
    <w:rsid w:val="6E3742B0"/>
    <w:rsid w:val="71330E88"/>
    <w:rsid w:val="71A212BE"/>
    <w:rsid w:val="72CF307E"/>
    <w:rsid w:val="741A4D3E"/>
    <w:rsid w:val="76574BEA"/>
    <w:rsid w:val="7667512B"/>
    <w:rsid w:val="767E780C"/>
    <w:rsid w:val="76C136B6"/>
    <w:rsid w:val="770C0115"/>
    <w:rsid w:val="777C5BB0"/>
    <w:rsid w:val="78DF5CBE"/>
    <w:rsid w:val="78E364CA"/>
    <w:rsid w:val="78E456F5"/>
    <w:rsid w:val="7906278F"/>
    <w:rsid w:val="7B0D0707"/>
    <w:rsid w:val="7B190AE2"/>
    <w:rsid w:val="7B953712"/>
    <w:rsid w:val="7BFF3A90"/>
    <w:rsid w:val="7DDF3044"/>
    <w:rsid w:val="7E073A39"/>
    <w:rsid w:val="7E141027"/>
    <w:rsid w:val="7EA0608E"/>
    <w:rsid w:val="7F6A0883"/>
    <w:rsid w:val="7F9B78BD"/>
    <w:rsid w:val="7FFB4EEF"/>
    <w:rsid w:val="ACFE8BDE"/>
    <w:rsid w:val="BDBECC8E"/>
    <w:rsid w:val="CFCC3DC9"/>
    <w:rsid w:val="E7F6F0C3"/>
    <w:rsid w:val="F1DFD158"/>
    <w:rsid w:val="FCF1D46B"/>
    <w:rsid w:val="FF7824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/>
      <w:szCs w:val="20"/>
    </w:rPr>
  </w:style>
  <w:style w:type="paragraph" w:styleId="3">
    <w:name w:val="Body Text Indent"/>
    <w:basedOn w:val="1"/>
    <w:next w:val="1"/>
    <w:link w:val="22"/>
    <w:unhideWhenUsed/>
    <w:qFormat/>
    <w:uiPriority w:val="0"/>
    <w:pPr>
      <w:ind w:firstLine="630"/>
    </w:pPr>
    <w:rPr>
      <w:rFonts w:ascii="Times New Roman" w:hAnsi="Times New Roman" w:eastAsia="仿宋_GB2312" w:cs="Times New Roman"/>
      <w:sz w:val="32"/>
    </w:rPr>
  </w:style>
  <w:style w:type="paragraph" w:styleId="4">
    <w:name w:val="Plain Text"/>
    <w:basedOn w:val="1"/>
    <w:link w:val="19"/>
    <w:qFormat/>
    <w:uiPriority w:val="99"/>
    <w:rPr>
      <w:rFonts w:ascii="宋体" w:hAnsi="Courier New" w:eastAsia="等线" w:cs="Courier New"/>
      <w:szCs w:val="21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 w:eastAsia="宋体" w:cs="Times New Roman"/>
      <w:szCs w:val="21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10">
    <w:name w:val="Title"/>
    <w:basedOn w:val="1"/>
    <w:next w:val="3"/>
    <w:qFormat/>
    <w:uiPriority w:val="10"/>
    <w:pPr>
      <w:spacing w:line="0" w:lineRule="atLeast"/>
      <w:jc w:val="center"/>
    </w:pPr>
    <w:rPr>
      <w:rFonts w:ascii="Arial" w:hAnsi="Arial" w:eastAsia="黑体"/>
      <w:sz w:val="52"/>
    </w:rPr>
  </w:style>
  <w:style w:type="table" w:styleId="12">
    <w:name w:val="Table Grid"/>
    <w:basedOn w:val="11"/>
    <w:qFormat/>
    <w:uiPriority w:val="0"/>
    <w:pPr>
      <w:widowControl w:val="0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页眉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3"/>
    <w:link w:val="6"/>
    <w:qFormat/>
    <w:uiPriority w:val="99"/>
    <w:rPr>
      <w:kern w:val="2"/>
      <w:sz w:val="18"/>
      <w:szCs w:val="18"/>
    </w:rPr>
  </w:style>
  <w:style w:type="character" w:customStyle="1" w:styleId="18">
    <w:name w:val="批注框文本 Char"/>
    <w:basedOn w:val="13"/>
    <w:link w:val="5"/>
    <w:qFormat/>
    <w:uiPriority w:val="0"/>
    <w:rPr>
      <w:kern w:val="2"/>
      <w:sz w:val="18"/>
      <w:szCs w:val="18"/>
    </w:rPr>
  </w:style>
  <w:style w:type="character" w:customStyle="1" w:styleId="19">
    <w:name w:val="纯文本 Char"/>
    <w:basedOn w:val="13"/>
    <w:link w:val="4"/>
    <w:qFormat/>
    <w:uiPriority w:val="99"/>
    <w:rPr>
      <w:rFonts w:ascii="宋体" w:hAnsi="Courier New" w:eastAsia="等线" w:cs="Courier New"/>
      <w:kern w:val="2"/>
      <w:sz w:val="21"/>
      <w:szCs w:val="21"/>
    </w:rPr>
  </w:style>
  <w:style w:type="paragraph" w:customStyle="1" w:styleId="20">
    <w:name w:val="Plain Text1"/>
    <w:basedOn w:val="1"/>
    <w:qFormat/>
    <w:uiPriority w:val="0"/>
    <w:rPr>
      <w:rFonts w:ascii="宋体" w:hAnsi="Courier New" w:eastAsia="等线" w:cs="Courier New"/>
      <w:szCs w:val="21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正文文本缩进 Char"/>
    <w:basedOn w:val="13"/>
    <w:link w:val="3"/>
    <w:qFormat/>
    <w:uiPriority w:val="0"/>
    <w:rPr>
      <w:rFonts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315</Words>
  <Characters>327</Characters>
  <Lines>3</Lines>
  <Paragraphs>1</Paragraphs>
  <TotalTime>21</TotalTime>
  <ScaleCrop>false</ScaleCrop>
  <LinksUpToDate>false</LinksUpToDate>
  <CharactersWithSpaces>470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2020-07-23T00:33:00Z</dcterms:created>
  <dc:creator>Administrator</dc:creator>
  <cp:lastModifiedBy>星晴</cp:lastModifiedBy>
  <cp:lastPrinted>2022-03-03T08:25:00Z</cp:lastPrinted>
  <dcterms:modified xsi:type="dcterms:W3CDTF">2022-04-07T01:59:04Z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95172F50D048412287F564B9D4B1BC86</vt:lpwstr>
  </property>
</Properties>
</file>