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40" w:firstLineChars="100"/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建设工程消防验收备案</w:t>
      </w:r>
    </w:p>
    <w:p>
      <w:pPr>
        <w:numPr>
          <w:ilvl w:val="0"/>
          <w:numId w:val="0"/>
        </w:numPr>
        <w:ind w:firstLine="440" w:firstLineChars="100"/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办事指南</w:t>
      </w:r>
    </w:p>
    <w:p>
      <w:pPr>
        <w:numPr>
          <w:ilvl w:val="0"/>
          <w:numId w:val="1"/>
        </w:numPr>
        <w:ind w:firstLine="280" w:firstLineChars="1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事项名称：建设工程消防验收备案</w:t>
      </w:r>
    </w:p>
    <w:p>
      <w:pPr>
        <w:numPr>
          <w:ilvl w:val="0"/>
          <w:numId w:val="1"/>
        </w:numPr>
        <w:ind w:firstLine="280" w:firstLineChars="1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单位名称：保定市莲池区住房和城乡建设局</w:t>
      </w:r>
    </w:p>
    <w:p>
      <w:pPr>
        <w:numPr>
          <w:ilvl w:val="0"/>
          <w:numId w:val="1"/>
        </w:numPr>
        <w:ind w:firstLine="280" w:firstLineChars="1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设定依据（法规条款）：1、《中华人民共和国建筑法》2、《中华人民共和国消防法》3、《建设工程质量管理条例》4、《建设工程消防设计审查验收管理暂行规定》等有关规定。</w:t>
      </w:r>
    </w:p>
    <w:p>
      <w:pPr>
        <w:numPr>
          <w:ilvl w:val="0"/>
          <w:numId w:val="1"/>
        </w:numPr>
        <w:ind w:left="0" w:leftChars="0" w:firstLine="280" w:firstLineChars="1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项目申请人种类：建设单位</w:t>
      </w:r>
    </w:p>
    <w:p>
      <w:pPr>
        <w:numPr>
          <w:ilvl w:val="0"/>
          <w:numId w:val="1"/>
        </w:numPr>
        <w:ind w:left="0" w:leftChars="0" w:firstLine="280" w:firstLineChars="100"/>
        <w:jc w:val="left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审批时限：15个工作日</w:t>
      </w:r>
    </w:p>
    <w:p>
      <w:pPr>
        <w:numPr>
          <w:ilvl w:val="0"/>
          <w:numId w:val="1"/>
        </w:numPr>
        <w:ind w:left="0" w:leftChars="0" w:firstLine="280" w:firstLineChars="100"/>
        <w:jc w:val="left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申请条件：建设工程消防施工完工后，建设单位应当组织设计、施工、监理、技术服务等单位进行竣工验收消防查验，并在工程竣工验收合格后15日内办理工程竣工验收备案。</w:t>
      </w:r>
    </w:p>
    <w:p>
      <w:pPr>
        <w:numPr>
          <w:ilvl w:val="0"/>
          <w:numId w:val="1"/>
        </w:numPr>
        <w:ind w:left="0" w:leftChars="0" w:firstLine="280" w:firstLineChars="100"/>
        <w:jc w:val="left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（一）建设工程消防验收申报表、备案表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（二）施工许可文件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（三）消防产品质量合格证明文件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（四）工程竣工验收报告1份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（五）有防火性能要求的建筑构件、建筑材料、室内装修装饰材料符合国家标准或者行业标准的证明文件、出厂合格证、检测报告。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（六）消防设施检测合格证明文件1份，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>建设单位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施工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设计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工程监理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检测单位</w:t>
      </w:r>
      <w:r>
        <w:rPr>
          <w:rFonts w:hint="eastAsia" w:ascii="仿宋" w:hAnsi="仿宋" w:eastAsia="仿宋" w:cs="仿宋"/>
          <w:sz w:val="28"/>
          <w:szCs w:val="28"/>
        </w:rPr>
        <w:t>的营业执照、资质等级证明文件（1份），人员从业资格证书及身份证复印件；（复印件分别加盖各单位公章）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（八）其他依法需要提供的材料。（包含竣工图纸、电子版图纸、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全套隐蔽工程记录；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图纸每页加盖竣工图章、签字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（九）法人委托证明文件、法人身份证复印件及被委托人身份证复印件。（加盖建设单位公章）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（十）建设工程竣工验收消防查验报告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（十一）施工图设计文件消防审查报告书、消防审查合格书、消防设计文件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原件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（十二）消防审核合格意见书 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八、收费依据及标准：无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九、批准证件及有效期：无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十、年检时限及时间、地点：无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2560" w:firstLineChars="8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办理地点：保定市莲池区住建局212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房间</w:t>
      </w:r>
    </w:p>
    <w:p>
      <w:pPr>
        <w:numPr>
          <w:ilvl w:val="0"/>
          <w:numId w:val="0"/>
        </w:numPr>
        <w:ind w:firstLine="4480" w:firstLineChars="1400"/>
        <w:rPr>
          <w:rFonts w:hint="default" w:ascii="仿宋" w:eastAsia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咨询电话：2025776转8031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C124B"/>
    <w:multiLevelType w:val="singleLevel"/>
    <w:tmpl w:val="BA1C12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jk3ODYyZTQ2MGY2N2U5YjI1MzQ2N2M5NjJiZDIifQ=="/>
  </w:docVars>
  <w:rsids>
    <w:rsidRoot w:val="4EAC62C8"/>
    <w:rsid w:val="08B65588"/>
    <w:rsid w:val="30F202F7"/>
    <w:rsid w:val="4EAC62C8"/>
    <w:rsid w:val="536A2809"/>
    <w:rsid w:val="56492008"/>
    <w:rsid w:val="610E6E0D"/>
    <w:rsid w:val="79454937"/>
    <w:rsid w:val="7DB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675</Characters>
  <Lines>0</Lines>
  <Paragraphs>0</Paragraphs>
  <TotalTime>0</TotalTime>
  <ScaleCrop>false</ScaleCrop>
  <LinksUpToDate>false</LinksUpToDate>
  <CharactersWithSpaces>676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2022-10-12T02:40:00Z</dcterms:created>
  <dc:creator>Administrator</dc:creator>
  <cp:lastModifiedBy>NTKO</cp:lastModifiedBy>
  <cp:lastPrinted>2022-10-16T08:46:00Z</cp:lastPrinted>
  <dcterms:modified xsi:type="dcterms:W3CDTF">2022-10-18T08:28:13Z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D69B16D1EE1340248DAE5067238131CA</vt:lpwstr>
  </property>
</Properties>
</file>