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after="0" w:line="540" w:lineRule="exact"/>
        <w:ind w:left="-199" w:leftChars="-95"/>
        <w:jc w:val="both"/>
        <w:rPr>
          <w:rFonts w:hint="eastAsia" w:ascii="Times New Roman" w:eastAsia="黑体"/>
          <w:color w:val="000000"/>
          <w:lang w:val="en-US" w:eastAsia="zh-CN"/>
        </w:rPr>
      </w:pPr>
      <w:r>
        <w:rPr>
          <w:rFonts w:hint="eastAsia" w:ascii="Times New Roman"/>
          <w:color w:val="000000"/>
          <w:lang w:val="en-US" w:eastAsia="zh-CN"/>
        </w:rPr>
        <w:t xml:space="preserve">   </w:t>
      </w:r>
    </w:p>
    <w:p>
      <w:pPr>
        <w:pStyle w:val="2"/>
        <w:widowControl/>
        <w:tabs>
          <w:tab w:val="left" w:pos="7663"/>
        </w:tabs>
        <w:adjustRightInd w:val="0"/>
        <w:snapToGrid w:val="0"/>
        <w:spacing w:after="0" w:line="54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ab/>
      </w:r>
    </w:p>
    <w:p>
      <w:pPr>
        <w:pStyle w:val="2"/>
        <w:widowControl/>
        <w:adjustRightInd w:val="0"/>
        <w:snapToGrid w:val="0"/>
        <w:spacing w:after="0" w:line="540" w:lineRule="exact"/>
        <w:rPr>
          <w:rFonts w:ascii="Times New Roman"/>
          <w:color w:val="00000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640" w:lineRule="exact"/>
        <w:jc w:val="both"/>
        <w:textAlignment w:val="auto"/>
        <w:rPr>
          <w:rFonts w:ascii="Times New Roman"/>
          <w:color w:val="000000"/>
        </w:rPr>
      </w:pPr>
    </w:p>
    <w:p>
      <w:pPr>
        <w:pStyle w:val="2"/>
        <w:adjustRightInd/>
        <w:snapToGrid/>
        <w:spacing w:after="0" w:afterLines="0" w:line="520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莲卫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字〔20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对政协保定市莲池区第三届委员会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20" w:firstLineChars="300"/>
        <w:jc w:val="both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号提案的答复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靳红旺委员：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您提出的“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关于建立农村老人服务体系的建议</w:t>
      </w:r>
      <w:r>
        <w:rPr>
          <w:rFonts w:hint="eastAsia" w:ascii="仿宋" w:hAnsi="仿宋" w:eastAsia="仿宋" w:cs="仿宋"/>
          <w:kern w:val="0"/>
          <w:sz w:val="32"/>
          <w:szCs w:val="32"/>
        </w:rPr>
        <w:t>”已收悉，现答复如下：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  <w:rPr>
          <w:rFonts w:hint="eastAsia" w:ascii="MicrosoftYaHei" w:hAnsi="MicrosoftYaHei" w:eastAsia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基本公共卫生服务项目，提升老年人健康管理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D0D0D"/>
          <w:sz w:val="32"/>
          <w:szCs w:val="32"/>
        </w:rPr>
      </w:pPr>
      <w:r>
        <w:rPr>
          <w:rFonts w:hint="eastAsia" w:ascii="仿宋" w:hAnsi="仿宋" w:eastAsia="仿宋" w:cs="仿宋"/>
          <w:bCs/>
          <w:color w:val="0D0D0D"/>
          <w:sz w:val="32"/>
          <w:szCs w:val="32"/>
        </w:rPr>
        <w:t>辖区总人口数927117人，65岁以上老年人数95688人，占比10.32%。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按照《国家基本公共卫生服务项目规范（第三版）》要求，为辖区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65岁以上老年人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供健康管理服务：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生活方式和健康状况评估；每年1次体格检查包括血常规、尿常规、肝功能、肾功能、空腹血糖和心电图检测；为老年人健康提供保障。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>家庭医生签约服务，满足老人服务需求。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农村老人大多存在外出就医不便的问题，为满足老人卫生健康需求，卫健局开展了家庭医生签约服务，定期由专门的医疗队伍为辖区内的老年人进行健康检查、诊治及基本护理技能的培训指导，为每个老人建立了健康档案，建立动态的老年人健康信息管理，有效的维护农村老人的卫生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三、卫生知识宣传，转变健康理念。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广泛动员基层医疗机构，开展“基本公共卫生五送五进服务年”活动。各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基层医疗机构利用微信群、微信公众号、现场义诊咨询、健康大讲堂、健康宣传栏、宣传挂图、明白纸、折页等多种方式开展项目的宣传。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通过开展老年健康宣传活动，使广大老年人了解了老年健康政策和健康知识，普及科学运动知识，树立从以治病为中心向以健康为中心转变的大健康理念，提升广大群众的健康素养和自我保健意识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2024年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上半年，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我区老年人健康体检人数为36322人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为有需求的690名老年人提供上门服务，提供个性化签约服务。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保定市莲池区卫生健康局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46" w:firstLineChars="1702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2024年7月26日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YaHei">
    <w:altName w:val="国标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jY4M2IyZDc0MzI5YzY1MmIxNzQ0ZTk4OGNhMWIifQ=="/>
  </w:docVars>
  <w:rsids>
    <w:rsidRoot w:val="00321576"/>
    <w:rsid w:val="000A4FBA"/>
    <w:rsid w:val="00117995"/>
    <w:rsid w:val="00174153"/>
    <w:rsid w:val="00200700"/>
    <w:rsid w:val="002913A8"/>
    <w:rsid w:val="002C156C"/>
    <w:rsid w:val="002C625A"/>
    <w:rsid w:val="00321576"/>
    <w:rsid w:val="00363ED0"/>
    <w:rsid w:val="00381E41"/>
    <w:rsid w:val="00391DFF"/>
    <w:rsid w:val="003D12F3"/>
    <w:rsid w:val="003D4244"/>
    <w:rsid w:val="004600F9"/>
    <w:rsid w:val="00472D1B"/>
    <w:rsid w:val="004F1CE7"/>
    <w:rsid w:val="0057260C"/>
    <w:rsid w:val="005C47A6"/>
    <w:rsid w:val="005E7DF1"/>
    <w:rsid w:val="00654E1F"/>
    <w:rsid w:val="00661921"/>
    <w:rsid w:val="008202DC"/>
    <w:rsid w:val="008E7273"/>
    <w:rsid w:val="00932F14"/>
    <w:rsid w:val="00956A77"/>
    <w:rsid w:val="00985B7A"/>
    <w:rsid w:val="00AC5D45"/>
    <w:rsid w:val="00B720A7"/>
    <w:rsid w:val="00C07B88"/>
    <w:rsid w:val="00C452E5"/>
    <w:rsid w:val="00CB56BD"/>
    <w:rsid w:val="00CC62AA"/>
    <w:rsid w:val="00D105AA"/>
    <w:rsid w:val="00E0493E"/>
    <w:rsid w:val="00E50E43"/>
    <w:rsid w:val="00E95ABD"/>
    <w:rsid w:val="00EF2903"/>
    <w:rsid w:val="058F328D"/>
    <w:rsid w:val="0FDA4F8D"/>
    <w:rsid w:val="203F794D"/>
    <w:rsid w:val="2876183C"/>
    <w:rsid w:val="5FEFC9A2"/>
    <w:rsid w:val="6A303637"/>
    <w:rsid w:val="6A7B25F3"/>
    <w:rsid w:val="79A90D10"/>
    <w:rsid w:val="7B054C06"/>
    <w:rsid w:val="FB3FE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0"/>
      <w:jc w:val="center"/>
    </w:pPr>
    <w:rPr>
      <w:rFonts w:ascii="黑体" w:hAnsi="Times New Roman" w:eastAsia="黑体" w:cs="Times New Roman"/>
      <w:kern w:val="2"/>
      <w:sz w:val="44"/>
      <w:szCs w:val="24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4 Char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eastAsia="宋体" w:cs="Times New Roman"/>
    </w:rPr>
  </w:style>
  <w:style w:type="paragraph" w:customStyle="1" w:styleId="15">
    <w:name w:val="BodyText"/>
    <w:basedOn w:val="1"/>
    <w:next w:val="3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670</Characters>
  <Lines>4</Lines>
  <Paragraphs>1</Paragraphs>
  <TotalTime>3</TotalTime>
  <ScaleCrop>false</ScaleCrop>
  <LinksUpToDate>false</LinksUpToDate>
  <CharactersWithSpaces>673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2024-07-25T18:13:00Z</dcterms:created>
  <dc:creator>admin</dc:creator>
  <cp:lastModifiedBy>work</cp:lastModifiedBy>
  <cp:lastPrinted>2024-07-30T18:20:00Z</cp:lastPrinted>
  <dcterms:modified xsi:type="dcterms:W3CDTF">2024-12-16T15:46:36Z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56614C57B62F42D5980D365CB8F5C392_12</vt:lpwstr>
  </property>
</Properties>
</file>