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一、保定市莲池区审计局本级收支预算</w:t>
      </w:r>
      <w:r>
        <w:tab/>
      </w:r>
      <w:r>
        <w:fldChar w:fldCharType="begin"/>
      </w:r>
      <w:r>
        <w:instrText xml:space="preserve">PAGEREF _Toc_4_4_0000000021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319保定市莲池区审计局</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908.67</w:t>
            </w:r>
          </w:p>
        </w:tc>
        <w:tc>
          <w:tcPr>
            <w:tcW w:w="4535" w:type="dxa"/>
            <w:vAlign w:val="center"/>
          </w:tcPr>
          <w:p>
            <w:pPr>
              <w:pStyle w:val="15"/>
            </w:pPr>
            <w:r>
              <w:t>一、一般公共服务支出</w:t>
            </w:r>
          </w:p>
        </w:tc>
        <w:tc>
          <w:tcPr>
            <w:tcW w:w="2126" w:type="dxa"/>
            <w:vAlign w:val="center"/>
          </w:tcPr>
          <w:p>
            <w:pPr>
              <w:pStyle w:val="14"/>
            </w:pPr>
            <w:r>
              <w:t>683.45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153.00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30.22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908.67</w:t>
            </w:r>
          </w:p>
        </w:tc>
        <w:tc>
          <w:tcPr>
            <w:tcW w:w="4535" w:type="dxa"/>
            <w:vAlign w:val="center"/>
          </w:tcPr>
          <w:p>
            <w:pPr>
              <w:pStyle w:val="17"/>
            </w:pPr>
            <w:r>
              <w:t>本年支出合计</w:t>
            </w:r>
          </w:p>
        </w:tc>
        <w:tc>
          <w:tcPr>
            <w:tcW w:w="2126" w:type="dxa"/>
            <w:vAlign w:val="center"/>
          </w:tcPr>
          <w:p>
            <w:pPr>
              <w:pStyle w:val="18"/>
            </w:pPr>
            <w:r>
              <w:t>908.67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908.67</w:t>
            </w:r>
          </w:p>
        </w:tc>
        <w:tc>
          <w:tcPr>
            <w:tcW w:w="4535" w:type="dxa"/>
            <w:vAlign w:val="center"/>
          </w:tcPr>
          <w:p>
            <w:pPr>
              <w:pStyle w:val="17"/>
            </w:pPr>
            <w:r>
              <w:t>支出总计</w:t>
            </w:r>
          </w:p>
        </w:tc>
        <w:tc>
          <w:tcPr>
            <w:tcW w:w="2126" w:type="dxa"/>
            <w:vAlign w:val="center"/>
          </w:tcPr>
          <w:p>
            <w:pPr>
              <w:pStyle w:val="18"/>
            </w:pPr>
            <w:r>
              <w:t>908.67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319保定市莲池区审计局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908.67</w:t>
            </w:r>
          </w:p>
        </w:tc>
        <w:tc>
          <w:tcPr>
            <w:tcW w:w="1134" w:type="dxa"/>
            <w:vAlign w:val="center"/>
          </w:tcPr>
          <w:p>
            <w:pPr>
              <w:pStyle w:val="18"/>
            </w:pPr>
            <w:r>
              <w:t>908.67</w:t>
            </w:r>
          </w:p>
        </w:tc>
        <w:tc>
          <w:tcPr>
            <w:tcW w:w="1134" w:type="dxa"/>
            <w:vAlign w:val="center"/>
          </w:tcPr>
          <w:p>
            <w:pPr>
              <w:pStyle w:val="18"/>
            </w:pPr>
            <w:r>
              <w:t>908.67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683.45</w:t>
            </w:r>
          </w:p>
        </w:tc>
        <w:tc>
          <w:tcPr>
            <w:tcW w:w="1134" w:type="dxa"/>
            <w:vAlign w:val="center"/>
          </w:tcPr>
          <w:p>
            <w:pPr>
              <w:pStyle w:val="14"/>
            </w:pPr>
            <w:r>
              <w:t>683.45</w:t>
            </w:r>
          </w:p>
        </w:tc>
        <w:tc>
          <w:tcPr>
            <w:tcW w:w="1134" w:type="dxa"/>
            <w:vAlign w:val="center"/>
          </w:tcPr>
          <w:p>
            <w:pPr>
              <w:pStyle w:val="14"/>
            </w:pPr>
            <w:r>
              <w:t>683.45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20108</w:t>
            </w:r>
          </w:p>
        </w:tc>
        <w:tc>
          <w:tcPr>
            <w:tcW w:w="1559" w:type="dxa"/>
            <w:vAlign w:val="center"/>
          </w:tcPr>
          <w:p>
            <w:pPr>
              <w:pStyle w:val="15"/>
            </w:pPr>
            <w:r>
              <w:t>审计事务</w:t>
            </w:r>
          </w:p>
        </w:tc>
        <w:tc>
          <w:tcPr>
            <w:tcW w:w="1134" w:type="dxa"/>
            <w:vAlign w:val="center"/>
          </w:tcPr>
          <w:p>
            <w:pPr>
              <w:pStyle w:val="14"/>
            </w:pPr>
            <w:r>
              <w:t>679.37</w:t>
            </w:r>
          </w:p>
        </w:tc>
        <w:tc>
          <w:tcPr>
            <w:tcW w:w="1134" w:type="dxa"/>
            <w:vAlign w:val="center"/>
          </w:tcPr>
          <w:p>
            <w:pPr>
              <w:pStyle w:val="14"/>
            </w:pPr>
            <w:r>
              <w:t>679.37</w:t>
            </w:r>
          </w:p>
        </w:tc>
        <w:tc>
          <w:tcPr>
            <w:tcW w:w="1134" w:type="dxa"/>
            <w:vAlign w:val="center"/>
          </w:tcPr>
          <w:p>
            <w:pPr>
              <w:pStyle w:val="14"/>
            </w:pPr>
            <w:r>
              <w:t>679.37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2010801</w:t>
            </w:r>
          </w:p>
        </w:tc>
        <w:tc>
          <w:tcPr>
            <w:tcW w:w="1559" w:type="dxa"/>
            <w:vAlign w:val="center"/>
          </w:tcPr>
          <w:p>
            <w:pPr>
              <w:pStyle w:val="15"/>
            </w:pPr>
            <w:r>
              <w:t>行政运行</w:t>
            </w:r>
          </w:p>
        </w:tc>
        <w:tc>
          <w:tcPr>
            <w:tcW w:w="1134" w:type="dxa"/>
            <w:vAlign w:val="center"/>
          </w:tcPr>
          <w:p>
            <w:pPr>
              <w:pStyle w:val="14"/>
            </w:pPr>
            <w:r>
              <w:t>601.37</w:t>
            </w:r>
          </w:p>
        </w:tc>
        <w:tc>
          <w:tcPr>
            <w:tcW w:w="1134" w:type="dxa"/>
            <w:vAlign w:val="center"/>
          </w:tcPr>
          <w:p>
            <w:pPr>
              <w:pStyle w:val="14"/>
            </w:pPr>
            <w:r>
              <w:t>601.37</w:t>
            </w:r>
          </w:p>
        </w:tc>
        <w:tc>
          <w:tcPr>
            <w:tcW w:w="1134" w:type="dxa"/>
            <w:vAlign w:val="center"/>
          </w:tcPr>
          <w:p>
            <w:pPr>
              <w:pStyle w:val="14"/>
            </w:pPr>
            <w:r>
              <w:t>601.37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2010804</w:t>
            </w:r>
          </w:p>
        </w:tc>
        <w:tc>
          <w:tcPr>
            <w:tcW w:w="1559" w:type="dxa"/>
            <w:vAlign w:val="center"/>
          </w:tcPr>
          <w:p>
            <w:pPr>
              <w:pStyle w:val="15"/>
            </w:pPr>
            <w:r>
              <w:t>审计业务</w:t>
            </w:r>
          </w:p>
        </w:tc>
        <w:tc>
          <w:tcPr>
            <w:tcW w:w="1134" w:type="dxa"/>
            <w:vAlign w:val="center"/>
          </w:tcPr>
          <w:p>
            <w:pPr>
              <w:pStyle w:val="14"/>
            </w:pPr>
            <w:r>
              <w:t>58.00</w:t>
            </w:r>
          </w:p>
        </w:tc>
        <w:tc>
          <w:tcPr>
            <w:tcW w:w="1134" w:type="dxa"/>
            <w:vAlign w:val="center"/>
          </w:tcPr>
          <w:p>
            <w:pPr>
              <w:pStyle w:val="14"/>
            </w:pPr>
            <w:r>
              <w:t>58.00</w:t>
            </w:r>
          </w:p>
        </w:tc>
        <w:tc>
          <w:tcPr>
            <w:tcW w:w="1134" w:type="dxa"/>
            <w:vAlign w:val="center"/>
          </w:tcPr>
          <w:p>
            <w:pPr>
              <w:pStyle w:val="14"/>
            </w:pPr>
            <w:r>
              <w:t>58.00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2010899</w:t>
            </w:r>
          </w:p>
        </w:tc>
        <w:tc>
          <w:tcPr>
            <w:tcW w:w="1559" w:type="dxa"/>
            <w:vAlign w:val="center"/>
          </w:tcPr>
          <w:p>
            <w:pPr>
              <w:pStyle w:val="15"/>
            </w:pPr>
            <w:r>
              <w:t>其他审计事务支出</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20129</w:t>
            </w:r>
          </w:p>
        </w:tc>
        <w:tc>
          <w:tcPr>
            <w:tcW w:w="1559" w:type="dxa"/>
            <w:vAlign w:val="center"/>
          </w:tcPr>
          <w:p>
            <w:pPr>
              <w:pStyle w:val="15"/>
            </w:pPr>
            <w:r>
              <w:t>群众团体事务</w:t>
            </w:r>
          </w:p>
        </w:tc>
        <w:tc>
          <w:tcPr>
            <w:tcW w:w="1134" w:type="dxa"/>
            <w:vAlign w:val="center"/>
          </w:tcPr>
          <w:p>
            <w:pPr>
              <w:pStyle w:val="14"/>
            </w:pPr>
            <w:r>
              <w:t>4.08</w:t>
            </w:r>
          </w:p>
        </w:tc>
        <w:tc>
          <w:tcPr>
            <w:tcW w:w="1134" w:type="dxa"/>
            <w:vAlign w:val="center"/>
          </w:tcPr>
          <w:p>
            <w:pPr>
              <w:pStyle w:val="14"/>
            </w:pPr>
            <w:r>
              <w:t>4.08</w:t>
            </w:r>
          </w:p>
        </w:tc>
        <w:tc>
          <w:tcPr>
            <w:tcW w:w="1134" w:type="dxa"/>
            <w:vAlign w:val="center"/>
          </w:tcPr>
          <w:p>
            <w:pPr>
              <w:pStyle w:val="14"/>
            </w:pPr>
            <w:r>
              <w:t>4.08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2012906</w:t>
            </w:r>
          </w:p>
        </w:tc>
        <w:tc>
          <w:tcPr>
            <w:tcW w:w="1559" w:type="dxa"/>
            <w:vAlign w:val="center"/>
          </w:tcPr>
          <w:p>
            <w:pPr>
              <w:pStyle w:val="15"/>
            </w:pPr>
            <w:r>
              <w:t>工会事务</w:t>
            </w:r>
          </w:p>
        </w:tc>
        <w:tc>
          <w:tcPr>
            <w:tcW w:w="1134" w:type="dxa"/>
            <w:vAlign w:val="center"/>
          </w:tcPr>
          <w:p>
            <w:pPr>
              <w:pStyle w:val="14"/>
            </w:pPr>
            <w:r>
              <w:t>4.08</w:t>
            </w:r>
          </w:p>
        </w:tc>
        <w:tc>
          <w:tcPr>
            <w:tcW w:w="1134" w:type="dxa"/>
            <w:vAlign w:val="center"/>
          </w:tcPr>
          <w:p>
            <w:pPr>
              <w:pStyle w:val="14"/>
            </w:pPr>
            <w:r>
              <w:t>4.08</w:t>
            </w:r>
          </w:p>
        </w:tc>
        <w:tc>
          <w:tcPr>
            <w:tcW w:w="1134" w:type="dxa"/>
            <w:vAlign w:val="center"/>
          </w:tcPr>
          <w:p>
            <w:pPr>
              <w:pStyle w:val="14"/>
            </w:pPr>
            <w:r>
              <w:t>4.08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153.00</w:t>
            </w:r>
          </w:p>
        </w:tc>
        <w:tc>
          <w:tcPr>
            <w:tcW w:w="1134" w:type="dxa"/>
            <w:vAlign w:val="center"/>
          </w:tcPr>
          <w:p>
            <w:pPr>
              <w:pStyle w:val="14"/>
            </w:pPr>
            <w:r>
              <w:t>153.00</w:t>
            </w:r>
          </w:p>
        </w:tc>
        <w:tc>
          <w:tcPr>
            <w:tcW w:w="1134" w:type="dxa"/>
            <w:vAlign w:val="center"/>
          </w:tcPr>
          <w:p>
            <w:pPr>
              <w:pStyle w:val="14"/>
            </w:pPr>
            <w:r>
              <w:t>153.00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20801</w:t>
            </w:r>
          </w:p>
        </w:tc>
        <w:tc>
          <w:tcPr>
            <w:tcW w:w="1559" w:type="dxa"/>
            <w:vAlign w:val="center"/>
          </w:tcPr>
          <w:p>
            <w:pPr>
              <w:pStyle w:val="15"/>
            </w:pPr>
            <w:r>
              <w:t>人力资源和社会保障管理事务</w:t>
            </w:r>
          </w:p>
        </w:tc>
        <w:tc>
          <w:tcPr>
            <w:tcW w:w="1134" w:type="dxa"/>
            <w:vAlign w:val="center"/>
          </w:tcPr>
          <w:p>
            <w:pPr>
              <w:pStyle w:val="14"/>
            </w:pPr>
            <w:r>
              <w:t>3.00</w:t>
            </w:r>
          </w:p>
        </w:tc>
        <w:tc>
          <w:tcPr>
            <w:tcW w:w="1134" w:type="dxa"/>
            <w:vAlign w:val="center"/>
          </w:tcPr>
          <w:p>
            <w:pPr>
              <w:pStyle w:val="14"/>
            </w:pPr>
            <w:r>
              <w:t>3.00</w:t>
            </w:r>
          </w:p>
        </w:tc>
        <w:tc>
          <w:tcPr>
            <w:tcW w:w="1134" w:type="dxa"/>
            <w:vAlign w:val="center"/>
          </w:tcPr>
          <w:p>
            <w:pPr>
              <w:pStyle w:val="14"/>
            </w:pPr>
            <w:r>
              <w:t>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2080101</w:t>
            </w:r>
          </w:p>
        </w:tc>
        <w:tc>
          <w:tcPr>
            <w:tcW w:w="1559" w:type="dxa"/>
            <w:vAlign w:val="center"/>
          </w:tcPr>
          <w:p>
            <w:pPr>
              <w:pStyle w:val="15"/>
            </w:pPr>
            <w:r>
              <w:t>行政运行</w:t>
            </w:r>
          </w:p>
        </w:tc>
        <w:tc>
          <w:tcPr>
            <w:tcW w:w="1134" w:type="dxa"/>
            <w:vAlign w:val="center"/>
          </w:tcPr>
          <w:p>
            <w:pPr>
              <w:pStyle w:val="14"/>
            </w:pPr>
            <w:r>
              <w:t>3.00</w:t>
            </w:r>
          </w:p>
        </w:tc>
        <w:tc>
          <w:tcPr>
            <w:tcW w:w="1134" w:type="dxa"/>
            <w:vAlign w:val="center"/>
          </w:tcPr>
          <w:p>
            <w:pPr>
              <w:pStyle w:val="14"/>
            </w:pPr>
            <w:r>
              <w:t>3.00</w:t>
            </w:r>
          </w:p>
        </w:tc>
        <w:tc>
          <w:tcPr>
            <w:tcW w:w="1134" w:type="dxa"/>
            <w:vAlign w:val="center"/>
          </w:tcPr>
          <w:p>
            <w:pPr>
              <w:pStyle w:val="14"/>
            </w:pPr>
            <w:r>
              <w:t>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150.00</w:t>
            </w:r>
          </w:p>
        </w:tc>
        <w:tc>
          <w:tcPr>
            <w:tcW w:w="1134" w:type="dxa"/>
            <w:vAlign w:val="center"/>
          </w:tcPr>
          <w:p>
            <w:pPr>
              <w:pStyle w:val="14"/>
            </w:pPr>
            <w:r>
              <w:t>150.00</w:t>
            </w:r>
          </w:p>
        </w:tc>
        <w:tc>
          <w:tcPr>
            <w:tcW w:w="1134" w:type="dxa"/>
            <w:vAlign w:val="center"/>
          </w:tcPr>
          <w:p>
            <w:pPr>
              <w:pStyle w:val="14"/>
            </w:pPr>
            <w:r>
              <w:t>150.00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76.80</w:t>
            </w:r>
          </w:p>
        </w:tc>
        <w:tc>
          <w:tcPr>
            <w:tcW w:w="1134" w:type="dxa"/>
            <w:vAlign w:val="center"/>
          </w:tcPr>
          <w:p>
            <w:pPr>
              <w:pStyle w:val="14"/>
            </w:pPr>
            <w:r>
              <w:t>76.80</w:t>
            </w:r>
          </w:p>
        </w:tc>
        <w:tc>
          <w:tcPr>
            <w:tcW w:w="1134" w:type="dxa"/>
            <w:vAlign w:val="center"/>
          </w:tcPr>
          <w:p>
            <w:pPr>
              <w:pStyle w:val="14"/>
            </w:pPr>
            <w:r>
              <w:t>76.80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5.20</w:t>
            </w:r>
          </w:p>
        </w:tc>
        <w:tc>
          <w:tcPr>
            <w:tcW w:w="1134" w:type="dxa"/>
            <w:vAlign w:val="center"/>
          </w:tcPr>
          <w:p>
            <w:pPr>
              <w:pStyle w:val="14"/>
            </w:pPr>
            <w:r>
              <w:t>5.20</w:t>
            </w:r>
          </w:p>
        </w:tc>
        <w:tc>
          <w:tcPr>
            <w:tcW w:w="1134" w:type="dxa"/>
            <w:vAlign w:val="center"/>
          </w:tcPr>
          <w:p>
            <w:pPr>
              <w:pStyle w:val="14"/>
            </w:pPr>
            <w:r>
              <w:t>5.20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52.00</w:t>
            </w:r>
          </w:p>
        </w:tc>
        <w:tc>
          <w:tcPr>
            <w:tcW w:w="1134" w:type="dxa"/>
            <w:vAlign w:val="center"/>
          </w:tcPr>
          <w:p>
            <w:pPr>
              <w:pStyle w:val="14"/>
            </w:pPr>
            <w:r>
              <w:t>52.00</w:t>
            </w:r>
          </w:p>
        </w:tc>
        <w:tc>
          <w:tcPr>
            <w:tcW w:w="1134" w:type="dxa"/>
            <w:vAlign w:val="center"/>
          </w:tcPr>
          <w:p>
            <w:pPr>
              <w:pStyle w:val="14"/>
            </w:pPr>
            <w:r>
              <w:t>52.00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16.00</w:t>
            </w:r>
          </w:p>
        </w:tc>
        <w:tc>
          <w:tcPr>
            <w:tcW w:w="1134" w:type="dxa"/>
            <w:vAlign w:val="center"/>
          </w:tcPr>
          <w:p>
            <w:pPr>
              <w:pStyle w:val="14"/>
            </w:pPr>
            <w:r>
              <w:t>16.00</w:t>
            </w:r>
          </w:p>
        </w:tc>
        <w:tc>
          <w:tcPr>
            <w:tcW w:w="1134" w:type="dxa"/>
            <w:vAlign w:val="center"/>
          </w:tcPr>
          <w:p>
            <w:pPr>
              <w:pStyle w:val="14"/>
            </w:pPr>
            <w:r>
              <w:t>16.00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30.22</w:t>
            </w:r>
          </w:p>
        </w:tc>
        <w:tc>
          <w:tcPr>
            <w:tcW w:w="1134" w:type="dxa"/>
            <w:vAlign w:val="center"/>
          </w:tcPr>
          <w:p>
            <w:pPr>
              <w:pStyle w:val="14"/>
            </w:pPr>
            <w:r>
              <w:t>30.22</w:t>
            </w:r>
          </w:p>
        </w:tc>
        <w:tc>
          <w:tcPr>
            <w:tcW w:w="1134" w:type="dxa"/>
            <w:vAlign w:val="center"/>
          </w:tcPr>
          <w:p>
            <w:pPr>
              <w:pStyle w:val="14"/>
            </w:pPr>
            <w:r>
              <w:t>30.22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30.22</w:t>
            </w:r>
          </w:p>
        </w:tc>
        <w:tc>
          <w:tcPr>
            <w:tcW w:w="1134" w:type="dxa"/>
            <w:vAlign w:val="center"/>
          </w:tcPr>
          <w:p>
            <w:pPr>
              <w:pStyle w:val="14"/>
            </w:pPr>
            <w:r>
              <w:t>30.22</w:t>
            </w:r>
          </w:p>
        </w:tc>
        <w:tc>
          <w:tcPr>
            <w:tcW w:w="1134" w:type="dxa"/>
            <w:vAlign w:val="center"/>
          </w:tcPr>
          <w:p>
            <w:pPr>
              <w:pStyle w:val="14"/>
            </w:pPr>
            <w:r>
              <w:t>30.22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17.14</w:t>
            </w:r>
          </w:p>
        </w:tc>
        <w:tc>
          <w:tcPr>
            <w:tcW w:w="1134" w:type="dxa"/>
            <w:vAlign w:val="center"/>
          </w:tcPr>
          <w:p>
            <w:pPr>
              <w:pStyle w:val="14"/>
            </w:pPr>
            <w:r>
              <w:t>17.14</w:t>
            </w:r>
          </w:p>
        </w:tc>
        <w:tc>
          <w:tcPr>
            <w:tcW w:w="1134" w:type="dxa"/>
            <w:vAlign w:val="center"/>
          </w:tcPr>
          <w:p>
            <w:pPr>
              <w:pStyle w:val="14"/>
            </w:pPr>
            <w:r>
              <w:t>17.14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7.00</w:t>
            </w:r>
          </w:p>
        </w:tc>
        <w:tc>
          <w:tcPr>
            <w:tcW w:w="1134" w:type="dxa"/>
            <w:vAlign w:val="center"/>
          </w:tcPr>
          <w:p>
            <w:pPr>
              <w:pStyle w:val="14"/>
            </w:pPr>
            <w:r>
              <w:t>7.00</w:t>
            </w:r>
          </w:p>
        </w:tc>
        <w:tc>
          <w:tcPr>
            <w:tcW w:w="1134" w:type="dxa"/>
            <w:vAlign w:val="center"/>
          </w:tcPr>
          <w:p>
            <w:pPr>
              <w:pStyle w:val="14"/>
            </w:pPr>
            <w:r>
              <w:t>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2101199</w:t>
            </w:r>
          </w:p>
        </w:tc>
        <w:tc>
          <w:tcPr>
            <w:tcW w:w="1559" w:type="dxa"/>
            <w:vAlign w:val="center"/>
          </w:tcPr>
          <w:p>
            <w:pPr>
              <w:pStyle w:val="15"/>
            </w:pPr>
            <w:r>
              <w:t>其他行政事业单位医疗支出</w:t>
            </w:r>
          </w:p>
        </w:tc>
        <w:tc>
          <w:tcPr>
            <w:tcW w:w="1134" w:type="dxa"/>
            <w:vAlign w:val="center"/>
          </w:tcPr>
          <w:p>
            <w:pPr>
              <w:pStyle w:val="14"/>
            </w:pPr>
            <w:r>
              <w:t>0.08</w:t>
            </w:r>
          </w:p>
        </w:tc>
        <w:tc>
          <w:tcPr>
            <w:tcW w:w="1134" w:type="dxa"/>
            <w:vAlign w:val="center"/>
          </w:tcPr>
          <w:p>
            <w:pPr>
              <w:pStyle w:val="14"/>
            </w:pPr>
            <w:r>
              <w:t>0.08</w:t>
            </w:r>
          </w:p>
        </w:tc>
        <w:tc>
          <w:tcPr>
            <w:tcW w:w="1134" w:type="dxa"/>
            <w:vAlign w:val="center"/>
          </w:tcPr>
          <w:p>
            <w:pPr>
              <w:pStyle w:val="14"/>
            </w:pPr>
            <w:r>
              <w:t>0.08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42.00</w:t>
            </w:r>
          </w:p>
        </w:tc>
        <w:tc>
          <w:tcPr>
            <w:tcW w:w="1134" w:type="dxa"/>
            <w:vAlign w:val="center"/>
          </w:tcPr>
          <w:p>
            <w:pPr>
              <w:pStyle w:val="14"/>
            </w:pPr>
            <w:r>
              <w:t>42.00</w:t>
            </w:r>
          </w:p>
        </w:tc>
        <w:tc>
          <w:tcPr>
            <w:tcW w:w="1134" w:type="dxa"/>
            <w:vAlign w:val="center"/>
          </w:tcPr>
          <w:p>
            <w:pPr>
              <w:pStyle w:val="14"/>
            </w:pPr>
            <w:r>
              <w:t>42.00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42.00</w:t>
            </w:r>
          </w:p>
        </w:tc>
        <w:tc>
          <w:tcPr>
            <w:tcW w:w="1134" w:type="dxa"/>
            <w:vAlign w:val="center"/>
          </w:tcPr>
          <w:p>
            <w:pPr>
              <w:pStyle w:val="14"/>
            </w:pPr>
            <w:r>
              <w:t>42.00</w:t>
            </w:r>
          </w:p>
        </w:tc>
        <w:tc>
          <w:tcPr>
            <w:tcW w:w="1134" w:type="dxa"/>
            <w:vAlign w:val="center"/>
          </w:tcPr>
          <w:p>
            <w:pPr>
              <w:pStyle w:val="14"/>
            </w:pPr>
            <w:r>
              <w:t>42.00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42.00</w:t>
            </w:r>
          </w:p>
        </w:tc>
        <w:tc>
          <w:tcPr>
            <w:tcW w:w="1134" w:type="dxa"/>
            <w:vAlign w:val="center"/>
          </w:tcPr>
          <w:p>
            <w:pPr>
              <w:pStyle w:val="14"/>
            </w:pPr>
            <w:r>
              <w:t>42.00</w:t>
            </w:r>
          </w:p>
        </w:tc>
        <w:tc>
          <w:tcPr>
            <w:tcW w:w="1134" w:type="dxa"/>
            <w:vAlign w:val="center"/>
          </w:tcPr>
          <w:p>
            <w:pPr>
              <w:pStyle w:val="14"/>
            </w:pPr>
            <w:r>
              <w:t>42.00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319保定市莲池区审计局</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908.67</w:t>
            </w:r>
          </w:p>
        </w:tc>
        <w:tc>
          <w:tcPr>
            <w:tcW w:w="1361" w:type="dxa"/>
            <w:vAlign w:val="center"/>
          </w:tcPr>
          <w:p>
            <w:pPr>
              <w:pStyle w:val="18"/>
            </w:pPr>
            <w:r>
              <w:t>830.67</w:t>
            </w:r>
          </w:p>
        </w:tc>
        <w:tc>
          <w:tcPr>
            <w:tcW w:w="1361" w:type="dxa"/>
            <w:vAlign w:val="center"/>
          </w:tcPr>
          <w:p>
            <w:pPr>
              <w:pStyle w:val="18"/>
            </w:pPr>
            <w:r>
              <w:t>78.00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683.45</w:t>
            </w:r>
          </w:p>
        </w:tc>
        <w:tc>
          <w:tcPr>
            <w:tcW w:w="1361" w:type="dxa"/>
            <w:vAlign w:val="center"/>
          </w:tcPr>
          <w:p>
            <w:pPr>
              <w:pStyle w:val="14"/>
            </w:pPr>
            <w:r>
              <w:t>605.45</w:t>
            </w:r>
          </w:p>
        </w:tc>
        <w:tc>
          <w:tcPr>
            <w:tcW w:w="1361" w:type="dxa"/>
            <w:vAlign w:val="center"/>
          </w:tcPr>
          <w:p>
            <w:pPr>
              <w:pStyle w:val="14"/>
            </w:pPr>
            <w:r>
              <w:t>78.00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20108</w:t>
            </w:r>
          </w:p>
        </w:tc>
        <w:tc>
          <w:tcPr>
            <w:tcW w:w="4535" w:type="dxa"/>
            <w:vAlign w:val="center"/>
          </w:tcPr>
          <w:p>
            <w:pPr>
              <w:pStyle w:val="15"/>
            </w:pPr>
            <w:r>
              <w:t>审计事务</w:t>
            </w:r>
          </w:p>
        </w:tc>
        <w:tc>
          <w:tcPr>
            <w:tcW w:w="1361" w:type="dxa"/>
            <w:vAlign w:val="center"/>
          </w:tcPr>
          <w:p>
            <w:pPr>
              <w:pStyle w:val="14"/>
            </w:pPr>
            <w:r>
              <w:t>679.37</w:t>
            </w:r>
          </w:p>
        </w:tc>
        <w:tc>
          <w:tcPr>
            <w:tcW w:w="1361" w:type="dxa"/>
            <w:vAlign w:val="center"/>
          </w:tcPr>
          <w:p>
            <w:pPr>
              <w:pStyle w:val="14"/>
            </w:pPr>
            <w:r>
              <w:t>601.37</w:t>
            </w:r>
          </w:p>
        </w:tc>
        <w:tc>
          <w:tcPr>
            <w:tcW w:w="1361" w:type="dxa"/>
            <w:vAlign w:val="center"/>
          </w:tcPr>
          <w:p>
            <w:pPr>
              <w:pStyle w:val="14"/>
            </w:pPr>
            <w:r>
              <w:t>78.00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2010801</w:t>
            </w:r>
          </w:p>
        </w:tc>
        <w:tc>
          <w:tcPr>
            <w:tcW w:w="4535" w:type="dxa"/>
            <w:vAlign w:val="center"/>
          </w:tcPr>
          <w:p>
            <w:pPr>
              <w:pStyle w:val="15"/>
            </w:pPr>
            <w:r>
              <w:t>行政运行</w:t>
            </w:r>
          </w:p>
        </w:tc>
        <w:tc>
          <w:tcPr>
            <w:tcW w:w="1361" w:type="dxa"/>
            <w:vAlign w:val="center"/>
          </w:tcPr>
          <w:p>
            <w:pPr>
              <w:pStyle w:val="14"/>
            </w:pPr>
            <w:r>
              <w:t>601.37</w:t>
            </w:r>
          </w:p>
        </w:tc>
        <w:tc>
          <w:tcPr>
            <w:tcW w:w="1361" w:type="dxa"/>
            <w:vAlign w:val="center"/>
          </w:tcPr>
          <w:p>
            <w:pPr>
              <w:pStyle w:val="14"/>
            </w:pPr>
            <w:r>
              <w:t>601.37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2010804</w:t>
            </w:r>
          </w:p>
        </w:tc>
        <w:tc>
          <w:tcPr>
            <w:tcW w:w="4535" w:type="dxa"/>
            <w:vAlign w:val="center"/>
          </w:tcPr>
          <w:p>
            <w:pPr>
              <w:pStyle w:val="15"/>
            </w:pPr>
            <w:r>
              <w:t>审计业务</w:t>
            </w:r>
          </w:p>
        </w:tc>
        <w:tc>
          <w:tcPr>
            <w:tcW w:w="1361" w:type="dxa"/>
            <w:vAlign w:val="center"/>
          </w:tcPr>
          <w:p>
            <w:pPr>
              <w:pStyle w:val="14"/>
            </w:pPr>
            <w:r>
              <w:t>58.00</w:t>
            </w:r>
          </w:p>
        </w:tc>
        <w:tc>
          <w:tcPr>
            <w:tcW w:w="1361" w:type="dxa"/>
            <w:vAlign w:val="center"/>
          </w:tcPr>
          <w:p>
            <w:pPr>
              <w:pStyle w:val="14"/>
            </w:pPr>
          </w:p>
        </w:tc>
        <w:tc>
          <w:tcPr>
            <w:tcW w:w="1361" w:type="dxa"/>
            <w:vAlign w:val="center"/>
          </w:tcPr>
          <w:p>
            <w:pPr>
              <w:pStyle w:val="14"/>
            </w:pPr>
            <w:r>
              <w:t>58.00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2010899</w:t>
            </w:r>
          </w:p>
        </w:tc>
        <w:tc>
          <w:tcPr>
            <w:tcW w:w="4535" w:type="dxa"/>
            <w:vAlign w:val="center"/>
          </w:tcPr>
          <w:p>
            <w:pPr>
              <w:pStyle w:val="15"/>
            </w:pPr>
            <w:r>
              <w:t>其他审计事务支出</w:t>
            </w:r>
          </w:p>
        </w:tc>
        <w:tc>
          <w:tcPr>
            <w:tcW w:w="1361" w:type="dxa"/>
            <w:vAlign w:val="center"/>
          </w:tcPr>
          <w:p>
            <w:pPr>
              <w:pStyle w:val="14"/>
            </w:pPr>
            <w:r>
              <w:t>20.00</w:t>
            </w:r>
          </w:p>
        </w:tc>
        <w:tc>
          <w:tcPr>
            <w:tcW w:w="1361" w:type="dxa"/>
            <w:vAlign w:val="center"/>
          </w:tcPr>
          <w:p>
            <w:pPr>
              <w:pStyle w:val="14"/>
            </w:pPr>
          </w:p>
        </w:tc>
        <w:tc>
          <w:tcPr>
            <w:tcW w:w="1361" w:type="dxa"/>
            <w:vAlign w:val="center"/>
          </w:tcPr>
          <w:p>
            <w:pPr>
              <w:pStyle w:val="14"/>
            </w:pPr>
            <w:r>
              <w:t>20.00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20129</w:t>
            </w:r>
          </w:p>
        </w:tc>
        <w:tc>
          <w:tcPr>
            <w:tcW w:w="4535" w:type="dxa"/>
            <w:vAlign w:val="center"/>
          </w:tcPr>
          <w:p>
            <w:pPr>
              <w:pStyle w:val="15"/>
            </w:pPr>
            <w:r>
              <w:t>群众团体事务</w:t>
            </w:r>
          </w:p>
        </w:tc>
        <w:tc>
          <w:tcPr>
            <w:tcW w:w="1361" w:type="dxa"/>
            <w:vAlign w:val="center"/>
          </w:tcPr>
          <w:p>
            <w:pPr>
              <w:pStyle w:val="14"/>
            </w:pPr>
            <w:r>
              <w:t>4.08</w:t>
            </w:r>
          </w:p>
        </w:tc>
        <w:tc>
          <w:tcPr>
            <w:tcW w:w="1361" w:type="dxa"/>
            <w:vAlign w:val="center"/>
          </w:tcPr>
          <w:p>
            <w:pPr>
              <w:pStyle w:val="14"/>
            </w:pPr>
            <w:r>
              <w:t>4.08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2012906</w:t>
            </w:r>
          </w:p>
        </w:tc>
        <w:tc>
          <w:tcPr>
            <w:tcW w:w="4535" w:type="dxa"/>
            <w:vAlign w:val="center"/>
          </w:tcPr>
          <w:p>
            <w:pPr>
              <w:pStyle w:val="15"/>
            </w:pPr>
            <w:r>
              <w:t>工会事务</w:t>
            </w:r>
          </w:p>
        </w:tc>
        <w:tc>
          <w:tcPr>
            <w:tcW w:w="1361" w:type="dxa"/>
            <w:vAlign w:val="center"/>
          </w:tcPr>
          <w:p>
            <w:pPr>
              <w:pStyle w:val="14"/>
            </w:pPr>
            <w:r>
              <w:t>4.08</w:t>
            </w:r>
          </w:p>
        </w:tc>
        <w:tc>
          <w:tcPr>
            <w:tcW w:w="1361" w:type="dxa"/>
            <w:vAlign w:val="center"/>
          </w:tcPr>
          <w:p>
            <w:pPr>
              <w:pStyle w:val="14"/>
            </w:pPr>
            <w:r>
              <w:t>4.08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153.00</w:t>
            </w:r>
          </w:p>
        </w:tc>
        <w:tc>
          <w:tcPr>
            <w:tcW w:w="1361" w:type="dxa"/>
            <w:vAlign w:val="center"/>
          </w:tcPr>
          <w:p>
            <w:pPr>
              <w:pStyle w:val="14"/>
            </w:pPr>
            <w:r>
              <w:t>153.00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20801</w:t>
            </w:r>
          </w:p>
        </w:tc>
        <w:tc>
          <w:tcPr>
            <w:tcW w:w="4535" w:type="dxa"/>
            <w:vAlign w:val="center"/>
          </w:tcPr>
          <w:p>
            <w:pPr>
              <w:pStyle w:val="15"/>
            </w:pPr>
            <w:r>
              <w:t>人力资源和社会保障管理事务</w:t>
            </w:r>
          </w:p>
        </w:tc>
        <w:tc>
          <w:tcPr>
            <w:tcW w:w="1361" w:type="dxa"/>
            <w:vAlign w:val="center"/>
          </w:tcPr>
          <w:p>
            <w:pPr>
              <w:pStyle w:val="14"/>
            </w:pPr>
            <w:r>
              <w:t>3.00</w:t>
            </w:r>
          </w:p>
        </w:tc>
        <w:tc>
          <w:tcPr>
            <w:tcW w:w="1361" w:type="dxa"/>
            <w:vAlign w:val="center"/>
          </w:tcPr>
          <w:p>
            <w:pPr>
              <w:pStyle w:val="14"/>
            </w:pPr>
            <w:r>
              <w:t>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2080101</w:t>
            </w:r>
          </w:p>
        </w:tc>
        <w:tc>
          <w:tcPr>
            <w:tcW w:w="4535" w:type="dxa"/>
            <w:vAlign w:val="center"/>
          </w:tcPr>
          <w:p>
            <w:pPr>
              <w:pStyle w:val="15"/>
            </w:pPr>
            <w:r>
              <w:t>行政运行</w:t>
            </w:r>
          </w:p>
        </w:tc>
        <w:tc>
          <w:tcPr>
            <w:tcW w:w="1361" w:type="dxa"/>
            <w:vAlign w:val="center"/>
          </w:tcPr>
          <w:p>
            <w:pPr>
              <w:pStyle w:val="14"/>
            </w:pPr>
            <w:r>
              <w:t>3.00</w:t>
            </w:r>
          </w:p>
        </w:tc>
        <w:tc>
          <w:tcPr>
            <w:tcW w:w="1361" w:type="dxa"/>
            <w:vAlign w:val="center"/>
          </w:tcPr>
          <w:p>
            <w:pPr>
              <w:pStyle w:val="14"/>
            </w:pPr>
            <w:r>
              <w:t>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150.00</w:t>
            </w:r>
          </w:p>
        </w:tc>
        <w:tc>
          <w:tcPr>
            <w:tcW w:w="1361" w:type="dxa"/>
            <w:vAlign w:val="center"/>
          </w:tcPr>
          <w:p>
            <w:pPr>
              <w:pStyle w:val="14"/>
            </w:pPr>
            <w:r>
              <w:t>150.00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76.80</w:t>
            </w:r>
          </w:p>
        </w:tc>
        <w:tc>
          <w:tcPr>
            <w:tcW w:w="1361" w:type="dxa"/>
            <w:vAlign w:val="center"/>
          </w:tcPr>
          <w:p>
            <w:pPr>
              <w:pStyle w:val="14"/>
            </w:pPr>
            <w:r>
              <w:t>76.80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2080502</w:t>
            </w:r>
          </w:p>
        </w:tc>
        <w:tc>
          <w:tcPr>
            <w:tcW w:w="4535" w:type="dxa"/>
            <w:vAlign w:val="center"/>
          </w:tcPr>
          <w:p>
            <w:pPr>
              <w:pStyle w:val="15"/>
            </w:pPr>
            <w:r>
              <w:t>事业单位离退休</w:t>
            </w:r>
          </w:p>
        </w:tc>
        <w:tc>
          <w:tcPr>
            <w:tcW w:w="1361" w:type="dxa"/>
            <w:vAlign w:val="center"/>
          </w:tcPr>
          <w:p>
            <w:pPr>
              <w:pStyle w:val="14"/>
            </w:pPr>
            <w:r>
              <w:t>5.20</w:t>
            </w:r>
          </w:p>
        </w:tc>
        <w:tc>
          <w:tcPr>
            <w:tcW w:w="1361" w:type="dxa"/>
            <w:vAlign w:val="center"/>
          </w:tcPr>
          <w:p>
            <w:pPr>
              <w:pStyle w:val="14"/>
            </w:pPr>
            <w:r>
              <w:t>5.20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52.00</w:t>
            </w:r>
          </w:p>
        </w:tc>
        <w:tc>
          <w:tcPr>
            <w:tcW w:w="1361" w:type="dxa"/>
            <w:vAlign w:val="center"/>
          </w:tcPr>
          <w:p>
            <w:pPr>
              <w:pStyle w:val="14"/>
            </w:pPr>
            <w:r>
              <w:t>52.00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16.00</w:t>
            </w:r>
          </w:p>
        </w:tc>
        <w:tc>
          <w:tcPr>
            <w:tcW w:w="1361" w:type="dxa"/>
            <w:vAlign w:val="center"/>
          </w:tcPr>
          <w:p>
            <w:pPr>
              <w:pStyle w:val="14"/>
            </w:pPr>
            <w:r>
              <w:t>16.00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30.22</w:t>
            </w:r>
          </w:p>
        </w:tc>
        <w:tc>
          <w:tcPr>
            <w:tcW w:w="1361" w:type="dxa"/>
            <w:vAlign w:val="center"/>
          </w:tcPr>
          <w:p>
            <w:pPr>
              <w:pStyle w:val="14"/>
            </w:pPr>
            <w:r>
              <w:t>30.22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30.22</w:t>
            </w:r>
          </w:p>
        </w:tc>
        <w:tc>
          <w:tcPr>
            <w:tcW w:w="1361" w:type="dxa"/>
            <w:vAlign w:val="center"/>
          </w:tcPr>
          <w:p>
            <w:pPr>
              <w:pStyle w:val="14"/>
            </w:pPr>
            <w:r>
              <w:t>30.22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6.00</w:t>
            </w:r>
          </w:p>
        </w:tc>
        <w:tc>
          <w:tcPr>
            <w:tcW w:w="1361" w:type="dxa"/>
            <w:vAlign w:val="center"/>
          </w:tcPr>
          <w:p>
            <w:pPr>
              <w:pStyle w:val="14"/>
            </w:pPr>
            <w:r>
              <w:t>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2101102</w:t>
            </w:r>
          </w:p>
        </w:tc>
        <w:tc>
          <w:tcPr>
            <w:tcW w:w="4535" w:type="dxa"/>
            <w:vAlign w:val="center"/>
          </w:tcPr>
          <w:p>
            <w:pPr>
              <w:pStyle w:val="15"/>
            </w:pPr>
            <w:r>
              <w:t>事业单位医疗</w:t>
            </w:r>
          </w:p>
        </w:tc>
        <w:tc>
          <w:tcPr>
            <w:tcW w:w="1361" w:type="dxa"/>
            <w:vAlign w:val="center"/>
          </w:tcPr>
          <w:p>
            <w:pPr>
              <w:pStyle w:val="14"/>
            </w:pPr>
            <w:r>
              <w:t>17.14</w:t>
            </w:r>
          </w:p>
        </w:tc>
        <w:tc>
          <w:tcPr>
            <w:tcW w:w="1361" w:type="dxa"/>
            <w:vAlign w:val="center"/>
          </w:tcPr>
          <w:p>
            <w:pPr>
              <w:pStyle w:val="14"/>
            </w:pPr>
            <w:r>
              <w:t>17.14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7.00</w:t>
            </w:r>
          </w:p>
        </w:tc>
        <w:tc>
          <w:tcPr>
            <w:tcW w:w="1361" w:type="dxa"/>
            <w:vAlign w:val="center"/>
          </w:tcPr>
          <w:p>
            <w:pPr>
              <w:pStyle w:val="14"/>
            </w:pPr>
            <w:r>
              <w:t>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2101199</w:t>
            </w:r>
          </w:p>
        </w:tc>
        <w:tc>
          <w:tcPr>
            <w:tcW w:w="4535" w:type="dxa"/>
            <w:vAlign w:val="center"/>
          </w:tcPr>
          <w:p>
            <w:pPr>
              <w:pStyle w:val="15"/>
            </w:pPr>
            <w:r>
              <w:t>其他行政事业单位医疗支出</w:t>
            </w:r>
          </w:p>
        </w:tc>
        <w:tc>
          <w:tcPr>
            <w:tcW w:w="1361" w:type="dxa"/>
            <w:vAlign w:val="center"/>
          </w:tcPr>
          <w:p>
            <w:pPr>
              <w:pStyle w:val="14"/>
            </w:pPr>
            <w:r>
              <w:t>0.08</w:t>
            </w:r>
          </w:p>
        </w:tc>
        <w:tc>
          <w:tcPr>
            <w:tcW w:w="1361" w:type="dxa"/>
            <w:vAlign w:val="center"/>
          </w:tcPr>
          <w:p>
            <w:pPr>
              <w:pStyle w:val="14"/>
            </w:pPr>
            <w:r>
              <w:t>0.08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42.00</w:t>
            </w:r>
          </w:p>
        </w:tc>
        <w:tc>
          <w:tcPr>
            <w:tcW w:w="1361" w:type="dxa"/>
            <w:vAlign w:val="center"/>
          </w:tcPr>
          <w:p>
            <w:pPr>
              <w:pStyle w:val="14"/>
            </w:pPr>
            <w:r>
              <w:t>42.00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42.00</w:t>
            </w:r>
          </w:p>
        </w:tc>
        <w:tc>
          <w:tcPr>
            <w:tcW w:w="1361" w:type="dxa"/>
            <w:vAlign w:val="center"/>
          </w:tcPr>
          <w:p>
            <w:pPr>
              <w:pStyle w:val="14"/>
            </w:pPr>
            <w:r>
              <w:t>42.00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42.00</w:t>
            </w:r>
          </w:p>
        </w:tc>
        <w:tc>
          <w:tcPr>
            <w:tcW w:w="1361" w:type="dxa"/>
            <w:vAlign w:val="center"/>
          </w:tcPr>
          <w:p>
            <w:pPr>
              <w:pStyle w:val="14"/>
            </w:pPr>
            <w:r>
              <w:t>42.00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319保定市莲池区审计局</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908.67</w:t>
            </w:r>
          </w:p>
        </w:tc>
        <w:tc>
          <w:tcPr>
            <w:tcW w:w="3402" w:type="dxa"/>
            <w:vAlign w:val="center"/>
          </w:tcPr>
          <w:p>
            <w:pPr>
              <w:pStyle w:val="15"/>
            </w:pPr>
            <w:r>
              <w:t>一、一般公共服务支出</w:t>
            </w:r>
          </w:p>
        </w:tc>
        <w:tc>
          <w:tcPr>
            <w:tcW w:w="1474" w:type="dxa"/>
            <w:vAlign w:val="center"/>
          </w:tcPr>
          <w:p>
            <w:pPr>
              <w:pStyle w:val="14"/>
            </w:pPr>
            <w:r>
              <w:t>683.45</w:t>
            </w:r>
          </w:p>
        </w:tc>
        <w:tc>
          <w:tcPr>
            <w:tcW w:w="1474" w:type="dxa"/>
            <w:vAlign w:val="center"/>
          </w:tcPr>
          <w:p>
            <w:pPr>
              <w:pStyle w:val="14"/>
            </w:pPr>
            <w:r>
              <w:t>683.45</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153.00</w:t>
            </w:r>
          </w:p>
        </w:tc>
        <w:tc>
          <w:tcPr>
            <w:tcW w:w="1474" w:type="dxa"/>
            <w:vAlign w:val="center"/>
          </w:tcPr>
          <w:p>
            <w:pPr>
              <w:pStyle w:val="14"/>
            </w:pPr>
            <w:r>
              <w:t>153.00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30.22</w:t>
            </w:r>
          </w:p>
        </w:tc>
        <w:tc>
          <w:tcPr>
            <w:tcW w:w="1474" w:type="dxa"/>
            <w:vAlign w:val="center"/>
          </w:tcPr>
          <w:p>
            <w:pPr>
              <w:pStyle w:val="14"/>
            </w:pPr>
            <w:r>
              <w:t>30.22</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42.00</w:t>
            </w:r>
          </w:p>
        </w:tc>
        <w:tc>
          <w:tcPr>
            <w:tcW w:w="1474" w:type="dxa"/>
            <w:vAlign w:val="center"/>
          </w:tcPr>
          <w:p>
            <w:pPr>
              <w:pStyle w:val="14"/>
            </w:pPr>
            <w:r>
              <w:t>42.00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908.67</w:t>
            </w:r>
          </w:p>
        </w:tc>
        <w:tc>
          <w:tcPr>
            <w:tcW w:w="3402" w:type="dxa"/>
            <w:vAlign w:val="center"/>
          </w:tcPr>
          <w:p>
            <w:pPr>
              <w:pStyle w:val="17"/>
            </w:pPr>
            <w:r>
              <w:t>本年支出合计</w:t>
            </w:r>
          </w:p>
        </w:tc>
        <w:tc>
          <w:tcPr>
            <w:tcW w:w="1474" w:type="dxa"/>
            <w:vAlign w:val="center"/>
          </w:tcPr>
          <w:p>
            <w:pPr>
              <w:pStyle w:val="18"/>
            </w:pPr>
            <w:r>
              <w:t>908.67</w:t>
            </w:r>
          </w:p>
        </w:tc>
        <w:tc>
          <w:tcPr>
            <w:tcW w:w="1474" w:type="dxa"/>
            <w:vAlign w:val="center"/>
          </w:tcPr>
          <w:p>
            <w:pPr>
              <w:pStyle w:val="18"/>
            </w:pPr>
            <w:r>
              <w:t>908.67</w:t>
            </w:r>
          </w:p>
        </w:tc>
        <w:tc>
          <w:tcPr>
            <w:tcW w:w="1474" w:type="dxa"/>
            <w:vAlign w:val="center"/>
          </w:tcPr>
          <w:p>
            <w:pPr>
              <w:pStyle w:val="18"/>
            </w:pP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908.67</w:t>
            </w:r>
          </w:p>
        </w:tc>
        <w:tc>
          <w:tcPr>
            <w:tcW w:w="3402" w:type="dxa"/>
            <w:vAlign w:val="center"/>
          </w:tcPr>
          <w:p>
            <w:pPr>
              <w:pStyle w:val="17"/>
            </w:pPr>
            <w:r>
              <w:t>支出总计</w:t>
            </w:r>
          </w:p>
        </w:tc>
        <w:tc>
          <w:tcPr>
            <w:tcW w:w="1474" w:type="dxa"/>
            <w:vAlign w:val="center"/>
          </w:tcPr>
          <w:p>
            <w:pPr>
              <w:pStyle w:val="18"/>
            </w:pPr>
            <w:r>
              <w:t>908.67</w:t>
            </w:r>
          </w:p>
        </w:tc>
        <w:tc>
          <w:tcPr>
            <w:tcW w:w="1474" w:type="dxa"/>
            <w:vAlign w:val="center"/>
          </w:tcPr>
          <w:p>
            <w:pPr>
              <w:pStyle w:val="18"/>
            </w:pPr>
            <w:r>
              <w:t>908.67</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319保定市莲池区审计局</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908.67</w:t>
            </w:r>
          </w:p>
        </w:tc>
        <w:tc>
          <w:tcPr>
            <w:tcW w:w="2551" w:type="dxa"/>
            <w:vAlign w:val="center"/>
          </w:tcPr>
          <w:p>
            <w:pPr>
              <w:pStyle w:val="18"/>
            </w:pPr>
            <w:r>
              <w:t>830.67</w:t>
            </w:r>
          </w:p>
        </w:tc>
        <w:tc>
          <w:tcPr>
            <w:tcW w:w="2551" w:type="dxa"/>
            <w:vAlign w:val="center"/>
          </w:tcPr>
          <w:p>
            <w:pPr>
              <w:pStyle w:val="18"/>
            </w:pPr>
            <w:r>
              <w:t>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683.45</w:t>
            </w:r>
          </w:p>
        </w:tc>
        <w:tc>
          <w:tcPr>
            <w:tcW w:w="2551" w:type="dxa"/>
            <w:vAlign w:val="center"/>
          </w:tcPr>
          <w:p>
            <w:pPr>
              <w:pStyle w:val="14"/>
            </w:pPr>
            <w:r>
              <w:t>605.45</w:t>
            </w:r>
          </w:p>
        </w:tc>
        <w:tc>
          <w:tcPr>
            <w:tcW w:w="2551" w:type="dxa"/>
            <w:vAlign w:val="center"/>
          </w:tcPr>
          <w:p>
            <w:pPr>
              <w:pStyle w:val="14"/>
            </w:pPr>
            <w:r>
              <w:t>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20108</w:t>
            </w:r>
          </w:p>
        </w:tc>
        <w:tc>
          <w:tcPr>
            <w:tcW w:w="4535" w:type="dxa"/>
            <w:vAlign w:val="center"/>
          </w:tcPr>
          <w:p>
            <w:pPr>
              <w:pStyle w:val="15"/>
            </w:pPr>
            <w:r>
              <w:t>审计事务</w:t>
            </w:r>
          </w:p>
        </w:tc>
        <w:tc>
          <w:tcPr>
            <w:tcW w:w="2551" w:type="dxa"/>
            <w:vAlign w:val="center"/>
          </w:tcPr>
          <w:p>
            <w:pPr>
              <w:pStyle w:val="14"/>
            </w:pPr>
            <w:r>
              <w:t>679.37</w:t>
            </w:r>
          </w:p>
        </w:tc>
        <w:tc>
          <w:tcPr>
            <w:tcW w:w="2551" w:type="dxa"/>
            <w:vAlign w:val="center"/>
          </w:tcPr>
          <w:p>
            <w:pPr>
              <w:pStyle w:val="14"/>
            </w:pPr>
            <w:r>
              <w:t>601.37</w:t>
            </w:r>
          </w:p>
        </w:tc>
        <w:tc>
          <w:tcPr>
            <w:tcW w:w="2551" w:type="dxa"/>
            <w:vAlign w:val="center"/>
          </w:tcPr>
          <w:p>
            <w:pPr>
              <w:pStyle w:val="14"/>
            </w:pPr>
            <w:r>
              <w:t>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2010801</w:t>
            </w:r>
          </w:p>
        </w:tc>
        <w:tc>
          <w:tcPr>
            <w:tcW w:w="4535" w:type="dxa"/>
            <w:vAlign w:val="center"/>
          </w:tcPr>
          <w:p>
            <w:pPr>
              <w:pStyle w:val="15"/>
            </w:pPr>
            <w:r>
              <w:t>行政运行</w:t>
            </w:r>
          </w:p>
        </w:tc>
        <w:tc>
          <w:tcPr>
            <w:tcW w:w="2551" w:type="dxa"/>
            <w:vAlign w:val="center"/>
          </w:tcPr>
          <w:p>
            <w:pPr>
              <w:pStyle w:val="14"/>
            </w:pPr>
            <w:r>
              <w:t>601.37</w:t>
            </w:r>
          </w:p>
        </w:tc>
        <w:tc>
          <w:tcPr>
            <w:tcW w:w="2551" w:type="dxa"/>
            <w:vAlign w:val="center"/>
          </w:tcPr>
          <w:p>
            <w:pPr>
              <w:pStyle w:val="14"/>
            </w:pPr>
            <w:r>
              <w:t>601.37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2010804</w:t>
            </w:r>
          </w:p>
        </w:tc>
        <w:tc>
          <w:tcPr>
            <w:tcW w:w="4535" w:type="dxa"/>
            <w:vAlign w:val="center"/>
          </w:tcPr>
          <w:p>
            <w:pPr>
              <w:pStyle w:val="15"/>
            </w:pPr>
            <w:r>
              <w:t>审计业务</w:t>
            </w:r>
          </w:p>
        </w:tc>
        <w:tc>
          <w:tcPr>
            <w:tcW w:w="2551" w:type="dxa"/>
            <w:vAlign w:val="center"/>
          </w:tcPr>
          <w:p>
            <w:pPr>
              <w:pStyle w:val="14"/>
            </w:pPr>
            <w:r>
              <w:t>58.00</w:t>
            </w:r>
          </w:p>
        </w:tc>
        <w:tc>
          <w:tcPr>
            <w:tcW w:w="2551" w:type="dxa"/>
            <w:vAlign w:val="center"/>
          </w:tcPr>
          <w:p>
            <w:pPr>
              <w:pStyle w:val="14"/>
            </w:pPr>
          </w:p>
        </w:tc>
        <w:tc>
          <w:tcPr>
            <w:tcW w:w="2551" w:type="dxa"/>
            <w:vAlign w:val="center"/>
          </w:tcPr>
          <w:p>
            <w:pPr>
              <w:pStyle w:val="14"/>
            </w:pPr>
            <w:r>
              <w:t>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2010899</w:t>
            </w:r>
          </w:p>
        </w:tc>
        <w:tc>
          <w:tcPr>
            <w:tcW w:w="4535" w:type="dxa"/>
            <w:vAlign w:val="center"/>
          </w:tcPr>
          <w:p>
            <w:pPr>
              <w:pStyle w:val="15"/>
            </w:pPr>
            <w:r>
              <w:t>其他审计事务支出</w:t>
            </w:r>
          </w:p>
        </w:tc>
        <w:tc>
          <w:tcPr>
            <w:tcW w:w="2551" w:type="dxa"/>
            <w:vAlign w:val="center"/>
          </w:tcPr>
          <w:p>
            <w:pPr>
              <w:pStyle w:val="14"/>
            </w:pPr>
            <w:r>
              <w:t>20.00</w:t>
            </w:r>
          </w:p>
        </w:tc>
        <w:tc>
          <w:tcPr>
            <w:tcW w:w="2551" w:type="dxa"/>
            <w:vAlign w:val="center"/>
          </w:tcPr>
          <w:p>
            <w:pPr>
              <w:pStyle w:val="14"/>
            </w:pPr>
          </w:p>
        </w:tc>
        <w:tc>
          <w:tcPr>
            <w:tcW w:w="2551" w:type="dxa"/>
            <w:vAlign w:val="center"/>
          </w:tcPr>
          <w:p>
            <w:pPr>
              <w:pStyle w:val="14"/>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20129</w:t>
            </w:r>
          </w:p>
        </w:tc>
        <w:tc>
          <w:tcPr>
            <w:tcW w:w="4535" w:type="dxa"/>
            <w:vAlign w:val="center"/>
          </w:tcPr>
          <w:p>
            <w:pPr>
              <w:pStyle w:val="15"/>
            </w:pPr>
            <w:r>
              <w:t>群众团体事务</w:t>
            </w:r>
          </w:p>
        </w:tc>
        <w:tc>
          <w:tcPr>
            <w:tcW w:w="2551" w:type="dxa"/>
            <w:vAlign w:val="center"/>
          </w:tcPr>
          <w:p>
            <w:pPr>
              <w:pStyle w:val="14"/>
            </w:pPr>
            <w:r>
              <w:t>4.08</w:t>
            </w:r>
          </w:p>
        </w:tc>
        <w:tc>
          <w:tcPr>
            <w:tcW w:w="2551" w:type="dxa"/>
            <w:vAlign w:val="center"/>
          </w:tcPr>
          <w:p>
            <w:pPr>
              <w:pStyle w:val="14"/>
            </w:pPr>
            <w:r>
              <w:t>4.08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2012906</w:t>
            </w:r>
          </w:p>
        </w:tc>
        <w:tc>
          <w:tcPr>
            <w:tcW w:w="4535" w:type="dxa"/>
            <w:vAlign w:val="center"/>
          </w:tcPr>
          <w:p>
            <w:pPr>
              <w:pStyle w:val="15"/>
            </w:pPr>
            <w:r>
              <w:t>工会事务</w:t>
            </w:r>
          </w:p>
        </w:tc>
        <w:tc>
          <w:tcPr>
            <w:tcW w:w="2551" w:type="dxa"/>
            <w:vAlign w:val="center"/>
          </w:tcPr>
          <w:p>
            <w:pPr>
              <w:pStyle w:val="14"/>
            </w:pPr>
            <w:r>
              <w:t>4.08</w:t>
            </w:r>
          </w:p>
        </w:tc>
        <w:tc>
          <w:tcPr>
            <w:tcW w:w="2551" w:type="dxa"/>
            <w:vAlign w:val="center"/>
          </w:tcPr>
          <w:p>
            <w:pPr>
              <w:pStyle w:val="14"/>
            </w:pPr>
            <w:r>
              <w:t>4.08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153.00</w:t>
            </w:r>
          </w:p>
        </w:tc>
        <w:tc>
          <w:tcPr>
            <w:tcW w:w="2551" w:type="dxa"/>
            <w:vAlign w:val="center"/>
          </w:tcPr>
          <w:p>
            <w:pPr>
              <w:pStyle w:val="14"/>
            </w:pPr>
            <w:r>
              <w:t>153.00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20801</w:t>
            </w:r>
          </w:p>
        </w:tc>
        <w:tc>
          <w:tcPr>
            <w:tcW w:w="4535" w:type="dxa"/>
            <w:vAlign w:val="center"/>
          </w:tcPr>
          <w:p>
            <w:pPr>
              <w:pStyle w:val="15"/>
            </w:pPr>
            <w:r>
              <w:t>人力资源和社会保障管理事务</w:t>
            </w:r>
          </w:p>
        </w:tc>
        <w:tc>
          <w:tcPr>
            <w:tcW w:w="2551" w:type="dxa"/>
            <w:vAlign w:val="center"/>
          </w:tcPr>
          <w:p>
            <w:pPr>
              <w:pStyle w:val="14"/>
            </w:pPr>
            <w:r>
              <w:t>3.00</w:t>
            </w:r>
          </w:p>
        </w:tc>
        <w:tc>
          <w:tcPr>
            <w:tcW w:w="2551" w:type="dxa"/>
            <w:vAlign w:val="center"/>
          </w:tcPr>
          <w:p>
            <w:pPr>
              <w:pStyle w:val="14"/>
            </w:pPr>
            <w:r>
              <w:t>3.00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2080101</w:t>
            </w:r>
          </w:p>
        </w:tc>
        <w:tc>
          <w:tcPr>
            <w:tcW w:w="4535" w:type="dxa"/>
            <w:vAlign w:val="center"/>
          </w:tcPr>
          <w:p>
            <w:pPr>
              <w:pStyle w:val="15"/>
            </w:pPr>
            <w:r>
              <w:t>行政运行</w:t>
            </w:r>
          </w:p>
        </w:tc>
        <w:tc>
          <w:tcPr>
            <w:tcW w:w="2551" w:type="dxa"/>
            <w:vAlign w:val="center"/>
          </w:tcPr>
          <w:p>
            <w:pPr>
              <w:pStyle w:val="14"/>
            </w:pPr>
            <w:r>
              <w:t>3.00</w:t>
            </w:r>
          </w:p>
        </w:tc>
        <w:tc>
          <w:tcPr>
            <w:tcW w:w="2551" w:type="dxa"/>
            <w:vAlign w:val="center"/>
          </w:tcPr>
          <w:p>
            <w:pPr>
              <w:pStyle w:val="14"/>
            </w:pPr>
            <w:r>
              <w:t>3.00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150.00</w:t>
            </w:r>
          </w:p>
        </w:tc>
        <w:tc>
          <w:tcPr>
            <w:tcW w:w="2551" w:type="dxa"/>
            <w:vAlign w:val="center"/>
          </w:tcPr>
          <w:p>
            <w:pPr>
              <w:pStyle w:val="14"/>
            </w:pPr>
            <w:r>
              <w:t>150.00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76.80</w:t>
            </w:r>
          </w:p>
        </w:tc>
        <w:tc>
          <w:tcPr>
            <w:tcW w:w="2551" w:type="dxa"/>
            <w:vAlign w:val="center"/>
          </w:tcPr>
          <w:p>
            <w:pPr>
              <w:pStyle w:val="14"/>
            </w:pPr>
            <w:r>
              <w:t>76.80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5.20</w:t>
            </w:r>
          </w:p>
        </w:tc>
        <w:tc>
          <w:tcPr>
            <w:tcW w:w="2551" w:type="dxa"/>
            <w:vAlign w:val="center"/>
          </w:tcPr>
          <w:p>
            <w:pPr>
              <w:pStyle w:val="14"/>
            </w:pPr>
            <w:r>
              <w:t>5.20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52.00</w:t>
            </w:r>
          </w:p>
        </w:tc>
        <w:tc>
          <w:tcPr>
            <w:tcW w:w="2551" w:type="dxa"/>
            <w:vAlign w:val="center"/>
          </w:tcPr>
          <w:p>
            <w:pPr>
              <w:pStyle w:val="14"/>
            </w:pPr>
            <w:r>
              <w:t>52.00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16.00</w:t>
            </w:r>
          </w:p>
        </w:tc>
        <w:tc>
          <w:tcPr>
            <w:tcW w:w="2551" w:type="dxa"/>
            <w:vAlign w:val="center"/>
          </w:tcPr>
          <w:p>
            <w:pPr>
              <w:pStyle w:val="14"/>
            </w:pPr>
            <w:r>
              <w:t>16.00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30.22</w:t>
            </w:r>
          </w:p>
        </w:tc>
        <w:tc>
          <w:tcPr>
            <w:tcW w:w="2551" w:type="dxa"/>
            <w:vAlign w:val="center"/>
          </w:tcPr>
          <w:p>
            <w:pPr>
              <w:pStyle w:val="14"/>
            </w:pPr>
            <w:r>
              <w:t>30.22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30.22</w:t>
            </w:r>
          </w:p>
        </w:tc>
        <w:tc>
          <w:tcPr>
            <w:tcW w:w="2551" w:type="dxa"/>
            <w:vAlign w:val="center"/>
          </w:tcPr>
          <w:p>
            <w:pPr>
              <w:pStyle w:val="14"/>
            </w:pPr>
            <w:r>
              <w:t>30.22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6.00</w:t>
            </w:r>
          </w:p>
        </w:tc>
        <w:tc>
          <w:tcPr>
            <w:tcW w:w="2551" w:type="dxa"/>
            <w:vAlign w:val="center"/>
          </w:tcPr>
          <w:p>
            <w:pPr>
              <w:pStyle w:val="14"/>
            </w:pPr>
            <w:r>
              <w:t>6.00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17.14</w:t>
            </w:r>
          </w:p>
        </w:tc>
        <w:tc>
          <w:tcPr>
            <w:tcW w:w="2551" w:type="dxa"/>
            <w:vAlign w:val="center"/>
          </w:tcPr>
          <w:p>
            <w:pPr>
              <w:pStyle w:val="14"/>
            </w:pPr>
            <w:r>
              <w:t>17.14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7.00</w:t>
            </w:r>
          </w:p>
        </w:tc>
        <w:tc>
          <w:tcPr>
            <w:tcW w:w="2551" w:type="dxa"/>
            <w:vAlign w:val="center"/>
          </w:tcPr>
          <w:p>
            <w:pPr>
              <w:pStyle w:val="14"/>
            </w:pPr>
            <w:r>
              <w:t>7.00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2101199</w:t>
            </w:r>
          </w:p>
        </w:tc>
        <w:tc>
          <w:tcPr>
            <w:tcW w:w="4535" w:type="dxa"/>
            <w:vAlign w:val="center"/>
          </w:tcPr>
          <w:p>
            <w:pPr>
              <w:pStyle w:val="15"/>
            </w:pPr>
            <w:r>
              <w:t>其他行政事业单位医疗支出</w:t>
            </w:r>
          </w:p>
        </w:tc>
        <w:tc>
          <w:tcPr>
            <w:tcW w:w="2551" w:type="dxa"/>
            <w:vAlign w:val="center"/>
          </w:tcPr>
          <w:p>
            <w:pPr>
              <w:pStyle w:val="14"/>
            </w:pPr>
            <w:r>
              <w:t>0.08</w:t>
            </w:r>
          </w:p>
        </w:tc>
        <w:tc>
          <w:tcPr>
            <w:tcW w:w="2551" w:type="dxa"/>
            <w:vAlign w:val="center"/>
          </w:tcPr>
          <w:p>
            <w:pPr>
              <w:pStyle w:val="14"/>
            </w:pPr>
            <w:r>
              <w:t>0.08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42.00</w:t>
            </w:r>
          </w:p>
        </w:tc>
        <w:tc>
          <w:tcPr>
            <w:tcW w:w="2551" w:type="dxa"/>
            <w:vAlign w:val="center"/>
          </w:tcPr>
          <w:p>
            <w:pPr>
              <w:pStyle w:val="14"/>
            </w:pPr>
            <w:r>
              <w:t>42.00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42.00</w:t>
            </w:r>
          </w:p>
        </w:tc>
        <w:tc>
          <w:tcPr>
            <w:tcW w:w="2551" w:type="dxa"/>
            <w:vAlign w:val="center"/>
          </w:tcPr>
          <w:p>
            <w:pPr>
              <w:pStyle w:val="14"/>
            </w:pPr>
            <w:r>
              <w:t>42.00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42.00</w:t>
            </w:r>
          </w:p>
        </w:tc>
        <w:tc>
          <w:tcPr>
            <w:tcW w:w="2551" w:type="dxa"/>
            <w:vAlign w:val="center"/>
          </w:tcPr>
          <w:p>
            <w:pPr>
              <w:pStyle w:val="14"/>
            </w:pPr>
            <w:r>
              <w:t>42.00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319保定市莲池区审计局</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830.67</w:t>
            </w:r>
          </w:p>
        </w:tc>
        <w:tc>
          <w:tcPr>
            <w:tcW w:w="2551" w:type="dxa"/>
            <w:vAlign w:val="center"/>
          </w:tcPr>
          <w:p>
            <w:pPr>
              <w:pStyle w:val="18"/>
            </w:pPr>
            <w:r>
              <w:t>801.58</w:t>
            </w:r>
          </w:p>
        </w:tc>
        <w:tc>
          <w:tcPr>
            <w:tcW w:w="2551" w:type="dxa"/>
            <w:vAlign w:val="center"/>
          </w:tcPr>
          <w:p>
            <w:pPr>
              <w:pStyle w:val="18"/>
            </w:pPr>
            <w:r>
              <w:t>29.09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719.58</w:t>
            </w:r>
          </w:p>
        </w:tc>
        <w:tc>
          <w:tcPr>
            <w:tcW w:w="2551" w:type="dxa"/>
            <w:vAlign w:val="center"/>
          </w:tcPr>
          <w:p>
            <w:pPr>
              <w:pStyle w:val="14"/>
            </w:pPr>
            <w:r>
              <w:t>719.58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145.00</w:t>
            </w:r>
          </w:p>
        </w:tc>
        <w:tc>
          <w:tcPr>
            <w:tcW w:w="2551" w:type="dxa"/>
            <w:vAlign w:val="center"/>
          </w:tcPr>
          <w:p>
            <w:pPr>
              <w:pStyle w:val="14"/>
            </w:pPr>
            <w:r>
              <w:t>145.00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256.36</w:t>
            </w:r>
          </w:p>
        </w:tc>
        <w:tc>
          <w:tcPr>
            <w:tcW w:w="2551" w:type="dxa"/>
            <w:vAlign w:val="center"/>
          </w:tcPr>
          <w:p>
            <w:pPr>
              <w:pStyle w:val="14"/>
            </w:pPr>
            <w:r>
              <w:t>256.36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38.00</w:t>
            </w:r>
          </w:p>
        </w:tc>
        <w:tc>
          <w:tcPr>
            <w:tcW w:w="2551" w:type="dxa"/>
            <w:vAlign w:val="center"/>
          </w:tcPr>
          <w:p>
            <w:pPr>
              <w:pStyle w:val="14"/>
            </w:pPr>
            <w:r>
              <w:t>38.00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135.00</w:t>
            </w:r>
          </w:p>
        </w:tc>
        <w:tc>
          <w:tcPr>
            <w:tcW w:w="2551" w:type="dxa"/>
            <w:vAlign w:val="center"/>
          </w:tcPr>
          <w:p>
            <w:pPr>
              <w:pStyle w:val="14"/>
            </w:pPr>
            <w:r>
              <w:t>135.00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52.00</w:t>
            </w:r>
          </w:p>
        </w:tc>
        <w:tc>
          <w:tcPr>
            <w:tcW w:w="2551" w:type="dxa"/>
            <w:vAlign w:val="center"/>
          </w:tcPr>
          <w:p>
            <w:pPr>
              <w:pStyle w:val="14"/>
            </w:pPr>
            <w:r>
              <w:t>52.00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16.00</w:t>
            </w:r>
          </w:p>
        </w:tc>
        <w:tc>
          <w:tcPr>
            <w:tcW w:w="2551" w:type="dxa"/>
            <w:vAlign w:val="center"/>
          </w:tcPr>
          <w:p>
            <w:pPr>
              <w:pStyle w:val="14"/>
            </w:pPr>
            <w:r>
              <w:t>16.00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18.22</w:t>
            </w:r>
          </w:p>
        </w:tc>
        <w:tc>
          <w:tcPr>
            <w:tcW w:w="2551" w:type="dxa"/>
            <w:vAlign w:val="center"/>
          </w:tcPr>
          <w:p>
            <w:pPr>
              <w:pStyle w:val="14"/>
            </w:pPr>
            <w:r>
              <w:t>18.22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12.00</w:t>
            </w:r>
          </w:p>
        </w:tc>
        <w:tc>
          <w:tcPr>
            <w:tcW w:w="2551" w:type="dxa"/>
            <w:vAlign w:val="center"/>
          </w:tcPr>
          <w:p>
            <w:pPr>
              <w:pStyle w:val="14"/>
            </w:pPr>
            <w:r>
              <w:t>12.00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5.00</w:t>
            </w:r>
          </w:p>
        </w:tc>
        <w:tc>
          <w:tcPr>
            <w:tcW w:w="2551" w:type="dxa"/>
            <w:vAlign w:val="center"/>
          </w:tcPr>
          <w:p>
            <w:pPr>
              <w:pStyle w:val="14"/>
            </w:pPr>
            <w:r>
              <w:t>5.00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42.00</w:t>
            </w:r>
          </w:p>
        </w:tc>
        <w:tc>
          <w:tcPr>
            <w:tcW w:w="2551" w:type="dxa"/>
            <w:vAlign w:val="center"/>
          </w:tcPr>
          <w:p>
            <w:pPr>
              <w:pStyle w:val="14"/>
            </w:pPr>
            <w:r>
              <w:t>42.00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29.09</w:t>
            </w:r>
          </w:p>
        </w:tc>
        <w:tc>
          <w:tcPr>
            <w:tcW w:w="2551" w:type="dxa"/>
            <w:vAlign w:val="center"/>
          </w:tcPr>
          <w:p>
            <w:pPr>
              <w:pStyle w:val="14"/>
            </w:pPr>
          </w:p>
        </w:tc>
        <w:tc>
          <w:tcPr>
            <w:tcW w:w="2551" w:type="dxa"/>
            <w:vAlign w:val="center"/>
          </w:tcPr>
          <w:p>
            <w:pPr>
              <w:pStyle w:val="14"/>
            </w:pPr>
            <w:r>
              <w:t>29.09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2.16</w:t>
            </w:r>
          </w:p>
        </w:tc>
        <w:tc>
          <w:tcPr>
            <w:tcW w:w="2551" w:type="dxa"/>
            <w:vAlign w:val="center"/>
          </w:tcPr>
          <w:p>
            <w:pPr>
              <w:pStyle w:val="14"/>
            </w:pPr>
          </w:p>
        </w:tc>
        <w:tc>
          <w:tcPr>
            <w:tcW w:w="2551" w:type="dxa"/>
            <w:vAlign w:val="center"/>
          </w:tcPr>
          <w:p>
            <w:pPr>
              <w:pStyle w:val="14"/>
            </w:pPr>
            <w:r>
              <w:t>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6.08</w:t>
            </w:r>
          </w:p>
        </w:tc>
        <w:tc>
          <w:tcPr>
            <w:tcW w:w="2551" w:type="dxa"/>
            <w:vAlign w:val="center"/>
          </w:tcPr>
          <w:p>
            <w:pPr>
              <w:pStyle w:val="14"/>
            </w:pPr>
          </w:p>
        </w:tc>
        <w:tc>
          <w:tcPr>
            <w:tcW w:w="2551" w:type="dxa"/>
            <w:vAlign w:val="center"/>
          </w:tcPr>
          <w:p>
            <w:pPr>
              <w:pStyle w:val="14"/>
            </w:pPr>
            <w:r>
              <w:t>6.08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4.08</w:t>
            </w:r>
          </w:p>
        </w:tc>
        <w:tc>
          <w:tcPr>
            <w:tcW w:w="2551" w:type="dxa"/>
            <w:vAlign w:val="center"/>
          </w:tcPr>
          <w:p>
            <w:pPr>
              <w:pStyle w:val="14"/>
            </w:pPr>
          </w:p>
        </w:tc>
        <w:tc>
          <w:tcPr>
            <w:tcW w:w="2551" w:type="dxa"/>
            <w:vAlign w:val="center"/>
          </w:tcPr>
          <w:p>
            <w:pPr>
              <w:pStyle w:val="14"/>
            </w:pPr>
            <w:r>
              <w:t>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3.56</w:t>
            </w:r>
          </w:p>
        </w:tc>
        <w:tc>
          <w:tcPr>
            <w:tcW w:w="2551" w:type="dxa"/>
            <w:vAlign w:val="center"/>
          </w:tcPr>
          <w:p>
            <w:pPr>
              <w:pStyle w:val="14"/>
            </w:pPr>
          </w:p>
        </w:tc>
        <w:tc>
          <w:tcPr>
            <w:tcW w:w="2551" w:type="dxa"/>
            <w:vAlign w:val="center"/>
          </w:tcPr>
          <w:p>
            <w:pPr>
              <w:pStyle w:val="14"/>
            </w:pPr>
            <w:r>
              <w:t>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3.00</w:t>
            </w:r>
          </w:p>
        </w:tc>
        <w:tc>
          <w:tcPr>
            <w:tcW w:w="2551" w:type="dxa"/>
            <w:vAlign w:val="center"/>
          </w:tcPr>
          <w:p>
            <w:pPr>
              <w:pStyle w:val="14"/>
            </w:pPr>
          </w:p>
        </w:tc>
        <w:tc>
          <w:tcPr>
            <w:tcW w:w="2551" w:type="dxa"/>
            <w:vAlign w:val="center"/>
          </w:tcPr>
          <w:p>
            <w:pPr>
              <w:pStyle w:val="14"/>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8.00</w:t>
            </w:r>
          </w:p>
        </w:tc>
        <w:tc>
          <w:tcPr>
            <w:tcW w:w="2551" w:type="dxa"/>
            <w:vAlign w:val="center"/>
          </w:tcPr>
          <w:p>
            <w:pPr>
              <w:pStyle w:val="14"/>
            </w:pPr>
          </w:p>
        </w:tc>
        <w:tc>
          <w:tcPr>
            <w:tcW w:w="2551" w:type="dxa"/>
            <w:vAlign w:val="center"/>
          </w:tcPr>
          <w:p>
            <w:pPr>
              <w:pStyle w:val="14"/>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2.21</w:t>
            </w:r>
          </w:p>
        </w:tc>
        <w:tc>
          <w:tcPr>
            <w:tcW w:w="2551" w:type="dxa"/>
            <w:vAlign w:val="center"/>
          </w:tcPr>
          <w:p>
            <w:pPr>
              <w:pStyle w:val="14"/>
            </w:pPr>
          </w:p>
        </w:tc>
        <w:tc>
          <w:tcPr>
            <w:tcW w:w="2551" w:type="dxa"/>
            <w:vAlign w:val="center"/>
          </w:tcPr>
          <w:p>
            <w:pPr>
              <w:pStyle w:val="14"/>
            </w:pPr>
            <w:r>
              <w:t>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82.00</w:t>
            </w:r>
          </w:p>
        </w:tc>
        <w:tc>
          <w:tcPr>
            <w:tcW w:w="2551" w:type="dxa"/>
            <w:vAlign w:val="center"/>
          </w:tcPr>
          <w:p>
            <w:pPr>
              <w:pStyle w:val="14"/>
            </w:pPr>
            <w:r>
              <w:t>82.00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30301</w:t>
            </w:r>
          </w:p>
        </w:tc>
        <w:tc>
          <w:tcPr>
            <w:tcW w:w="4535" w:type="dxa"/>
            <w:vAlign w:val="center"/>
          </w:tcPr>
          <w:p>
            <w:pPr>
              <w:pStyle w:val="15"/>
            </w:pPr>
            <w:r>
              <w:t>离休费</w:t>
            </w:r>
          </w:p>
        </w:tc>
        <w:tc>
          <w:tcPr>
            <w:tcW w:w="2551" w:type="dxa"/>
            <w:vAlign w:val="center"/>
          </w:tcPr>
          <w:p>
            <w:pPr>
              <w:pStyle w:val="14"/>
            </w:pPr>
            <w:r>
              <w:t>19.00</w:t>
            </w:r>
          </w:p>
        </w:tc>
        <w:tc>
          <w:tcPr>
            <w:tcW w:w="2551" w:type="dxa"/>
            <w:vAlign w:val="center"/>
          </w:tcPr>
          <w:p>
            <w:pPr>
              <w:pStyle w:val="14"/>
            </w:pPr>
            <w:r>
              <w:t>19.00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63.00</w:t>
            </w:r>
          </w:p>
        </w:tc>
        <w:tc>
          <w:tcPr>
            <w:tcW w:w="2551" w:type="dxa"/>
            <w:vAlign w:val="center"/>
          </w:tcPr>
          <w:p>
            <w:pPr>
              <w:pStyle w:val="14"/>
            </w:pPr>
            <w:r>
              <w:t>63.00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319保定市莲池区审计局</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319保定市莲池区审计局</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319保定市莲池区审计局</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3.00</w:t>
            </w:r>
          </w:p>
        </w:tc>
        <w:tc>
          <w:tcPr>
            <w:tcW w:w="2381" w:type="dxa"/>
            <w:vAlign w:val="center"/>
          </w:tcPr>
          <w:p>
            <w:pPr>
              <w:pStyle w:val="18"/>
            </w:pPr>
            <w:r>
              <w:t>3.00</w:t>
            </w:r>
          </w:p>
        </w:tc>
        <w:tc>
          <w:tcPr>
            <w:tcW w:w="2381" w:type="dxa"/>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3.00</w:t>
            </w:r>
          </w:p>
        </w:tc>
        <w:tc>
          <w:tcPr>
            <w:tcW w:w="2381" w:type="dxa"/>
            <w:vAlign w:val="center"/>
          </w:tcPr>
          <w:p>
            <w:pPr>
              <w:pStyle w:val="14"/>
            </w:pPr>
            <w:r>
              <w:t>3.00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r>
              <w:t>3.00</w:t>
            </w:r>
          </w:p>
        </w:tc>
        <w:tc>
          <w:tcPr>
            <w:tcW w:w="2381" w:type="dxa"/>
            <w:vAlign w:val="center"/>
          </w:tcPr>
          <w:p>
            <w:pPr>
              <w:pStyle w:val="14"/>
            </w:pPr>
            <w:r>
              <w:t>3.00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3.00</w:t>
            </w:r>
          </w:p>
        </w:tc>
        <w:tc>
          <w:tcPr>
            <w:tcW w:w="2381" w:type="dxa"/>
            <w:vAlign w:val="center"/>
          </w:tcPr>
          <w:p>
            <w:pPr>
              <w:pStyle w:val="14"/>
            </w:pPr>
            <w:r>
              <w:t>3.00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10</w:t>
            </w:r>
          </w:p>
        </w:tc>
        <w:tc>
          <w:tcPr>
            <w:tcW w:w="3798" w:type="dxa"/>
            <w:vAlign w:val="center"/>
          </w:tcPr>
          <w:p>
            <w:pPr>
              <w:pStyle w:val="15"/>
            </w:pPr>
            <w:r>
              <w:t>四、会议费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11</w:t>
            </w:r>
          </w:p>
        </w:tc>
        <w:tc>
          <w:tcPr>
            <w:tcW w:w="3798" w:type="dxa"/>
            <w:vAlign w:val="center"/>
          </w:tcPr>
          <w:p>
            <w:pPr>
              <w:pStyle w:val="15"/>
            </w:pPr>
            <w:r>
              <w:t xml:space="preserve">    其中：省属高校业务性会议费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12</w:t>
            </w:r>
          </w:p>
        </w:tc>
        <w:tc>
          <w:tcPr>
            <w:tcW w:w="3798" w:type="dxa"/>
            <w:vAlign w:val="center"/>
          </w:tcPr>
          <w:p>
            <w:pPr>
              <w:pStyle w:val="15"/>
            </w:pPr>
            <w:r>
              <w:t xml:space="preserve">          其他会议费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13</w:t>
            </w:r>
          </w:p>
        </w:tc>
        <w:tc>
          <w:tcPr>
            <w:tcW w:w="3798" w:type="dxa"/>
            <w:vAlign w:val="center"/>
          </w:tcPr>
          <w:p>
            <w:pPr>
              <w:pStyle w:val="15"/>
            </w:pPr>
            <w:r>
              <w:t>五、培训费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保定市莲池区审计局2025年部门预算信息公开情况说明</w:t>
      </w:r>
    </w:p>
    <w:p>
      <w:pPr>
        <w:jc w:val="center"/>
      </w:pPr>
      <w:r>
        <w:rPr>
          <w:rFonts w:ascii="方正小标宋_GBK" w:hAnsi="方正小标宋_GBK" w:eastAsia="方正小标宋_GBK" w:cs="方正小标宋_GBK"/>
          <w:color w:val="000000"/>
          <w:sz w:val="44"/>
        </w:rPr>
        <w:t>保定市莲池区审计局2025年部门预算信息公开情况说明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按照《中华人民共和国预算法》、《地方预决算公开操作规程》和《关于进一步推进预算公开工作的实施意见》规定，现将保定市莲池区审计局2025年部门预算公开如下：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pStyle w:val="32"/>
        <w:spacing w:line="560" w:lineRule="exac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32"/>
        <w:spacing w:line="560" w:lineRule="exact"/>
      </w:pPr>
      <w:r>
        <w:t>（一）主管全区审计工作。负责对区政府财政收支和法律法规规定属于审计监督范围的财务收支的真实、合法和效益进行审计监督，维护财政经济秩序。提高财政资金使用效益，促进廉政建设，保障全区经济和社会健康发展，对审计、专项审计调查的结果承担责任，同时监督促进被审计单位对审计结果进行整改。</w:t>
      </w:r>
    </w:p>
    <w:p>
      <w:pPr>
        <w:pStyle w:val="32"/>
        <w:spacing w:line="560" w:lineRule="exact"/>
      </w:pPr>
      <w:r>
        <w:t>（二）制定并组织实施全区审计工作发展规划、专业领域审计工作规划和年度审计计划；参与拟定区有关审计、财经方面的政府规章草案；制定审计规章制度并监督执行情况；对直接审计、调查和核查的事项依法进行审计评价，做出审计决定或提出审计建议。</w:t>
      </w:r>
    </w:p>
    <w:p>
      <w:pPr>
        <w:pStyle w:val="32"/>
        <w:spacing w:line="560" w:lineRule="exact"/>
      </w:pPr>
      <w:r>
        <w:t>（三）向区政府提出区级年度预算执行和其他财政收支情况的审计结果报告。受区政府委托向区人大常委会提出区政府预算执行和其他财政收支情况的审计工作报告、审计发现问题的纠正和处理结果报告。向区政府报告对其他事项的审计和专项审计调查情况及结果。依法向社会公布审计结果。向区政府有关部门通报审计情况和审计结果。</w:t>
      </w:r>
    </w:p>
    <w:p>
      <w:pPr>
        <w:pStyle w:val="32"/>
        <w:spacing w:line="560" w:lineRule="exact"/>
      </w:pPr>
      <w:r>
        <w:t>(四)依据《中华人民共和国审计法》和《中华人民共和国审计法实施条例》规定，直接审计下列事项，出具审计报告，在法定职权范围内做出审计决定或向有关主管机关提出处理处罚建议：</w:t>
      </w:r>
    </w:p>
    <w:p>
      <w:pPr>
        <w:pStyle w:val="32"/>
        <w:spacing w:line="560" w:lineRule="exact"/>
      </w:pPr>
      <w:r>
        <w:t>1、区级预算执行情况和其他财政收支，区本级预算部门（含直属单位）预算的执行情况、决算和其他财政收支。</w:t>
      </w:r>
    </w:p>
    <w:p>
      <w:pPr>
        <w:pStyle w:val="32"/>
        <w:spacing w:line="560" w:lineRule="exact"/>
      </w:pPr>
      <w:r>
        <w:t>2、乡人民政府预算的执行情况、决算和其他财政收支。</w:t>
      </w:r>
    </w:p>
    <w:p>
      <w:pPr>
        <w:pStyle w:val="32"/>
        <w:spacing w:line="560" w:lineRule="exact"/>
      </w:pPr>
      <w:r>
        <w:t>3、使用区级财政资金的事业单位和社会团体的财务收支。</w:t>
      </w:r>
    </w:p>
    <w:p>
      <w:pPr>
        <w:pStyle w:val="32"/>
        <w:spacing w:line="560" w:lineRule="exact"/>
      </w:pPr>
      <w:r>
        <w:t>4、区政府管理和受区政府委托由社会团体管理的社会保障基金、环境保护基金、社会捐赠资金及其他有关基金、资金的财务收支。</w:t>
      </w:r>
    </w:p>
    <w:p>
      <w:pPr>
        <w:pStyle w:val="32"/>
        <w:spacing w:line="560" w:lineRule="exact"/>
      </w:pPr>
      <w:r>
        <w:t>5、国际组织和外国政府援助、贷款项目的财务收支。</w:t>
      </w:r>
    </w:p>
    <w:p>
      <w:pPr>
        <w:pStyle w:val="32"/>
        <w:spacing w:line="560" w:lineRule="exact"/>
      </w:pPr>
      <w:r>
        <w:t>6、区国有企业、国有控股企业的资产、负债和损益状况。</w:t>
      </w:r>
    </w:p>
    <w:p>
      <w:pPr>
        <w:pStyle w:val="32"/>
        <w:spacing w:line="560" w:lineRule="exact"/>
      </w:pPr>
      <w:r>
        <w:t>7、区级投资和区级投资为主的建设项目的预算执行情况和决算。</w:t>
      </w:r>
    </w:p>
    <w:p>
      <w:pPr>
        <w:pStyle w:val="32"/>
        <w:spacing w:line="560" w:lineRule="exact"/>
      </w:pPr>
      <w:r>
        <w:t>8、法律、行政法规规定的应由审计机关审计的其他事项。</w:t>
      </w:r>
    </w:p>
    <w:p>
      <w:pPr>
        <w:pStyle w:val="32"/>
        <w:spacing w:line="560" w:lineRule="exact"/>
      </w:pPr>
      <w:r>
        <w:t>（五）按规定对区直有关部门、事业单位、去管党政主要领导干部，区属国有及国有控股企事业领导人及依法属于区级审计机构审计监督对象的其他单位主要负责人实施经济责任审计。</w:t>
      </w:r>
    </w:p>
    <w:p>
      <w:pPr>
        <w:pStyle w:val="32"/>
        <w:spacing w:line="560" w:lineRule="exact"/>
      </w:pPr>
      <w:r>
        <w:t>（六）依法检查审计决定执行情况，督促纠正和处理审计发现的问题，依法办理被审计单位对审计决定提请行政复议、行政诉讼或区政府裁决中的有关事项。协助配合有关部门查处相关重大案件。</w:t>
      </w:r>
    </w:p>
    <w:p>
      <w:pPr>
        <w:pStyle w:val="32"/>
        <w:spacing w:line="560" w:lineRule="exact"/>
      </w:pPr>
      <w:r>
        <w:t>（七）指导和监督内部审计工作，核查社会审计机构对依法属于审计监督对象的单位出具相关审计报告。</w:t>
      </w:r>
    </w:p>
    <w:p>
      <w:pPr>
        <w:spacing w:line="560" w:lineRule="exact"/>
        <w:ind w:firstLine="640"/>
      </w:pPr>
      <w:r>
        <w:rPr>
          <w:rFonts w:eastAsia="方正仿宋_GBK" w:cs="Times New Roman"/>
          <w:sz w:val="28"/>
        </w:rPr>
        <w:t>（八）承办区政府和莲池区审计局交办的其他事项。</w:t>
      </w:r>
    </w:p>
    <w:p>
      <w:pPr>
        <w:ind w:firstLine="640"/>
      </w:pPr>
    </w:p>
    <w:p>
      <w:pPr>
        <w:pStyle w:val="2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保定市莲池区审计局本级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pStyle w:val="2"/>
        <w:numPr>
          <w:ilvl w:val="0"/>
          <w:numId w:val="1"/>
        </w:numPr>
        <w:kinsoku w:val="0"/>
        <w:overflowPunct w:val="0"/>
        <w:spacing w:line="560" w:lineRule="exact"/>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pStyle w:val="2"/>
        <w:numPr>
          <w:ilvl w:val="0"/>
          <w:numId w:val="0"/>
        </w:numPr>
        <w:kinsoku w:val="0"/>
        <w:overflowPunct w:val="0"/>
        <w:spacing w:line="560" w:lineRule="exact"/>
        <w:rPr>
          <w:rFonts w:hint="default" w:ascii="黑体" w:hAnsi="黑体" w:eastAsia="方正仿宋_GBK" w:cs="黑体"/>
          <w:color w:val="000000"/>
          <w:sz w:val="32"/>
          <w:lang w:val="en-US" w:eastAsia="zh-CN"/>
        </w:rPr>
      </w:pPr>
      <w:r>
        <w:rPr>
          <w:rFonts w:hint="eastAsia" w:ascii="黑体" w:hAnsi="黑体" w:eastAsia="黑体" w:cs="黑体"/>
          <w:color w:val="000000"/>
          <w:sz w:val="32"/>
          <w:lang w:val="en-US" w:eastAsia="zh-CN"/>
        </w:rPr>
        <w:t xml:space="preserve">    </w:t>
      </w:r>
      <w:r>
        <w:rPr>
          <w:rFonts w:eastAsia="方正仿宋_GBK" w:cs="Times New Roman"/>
          <w:color w:val="000000"/>
          <w:sz w:val="28"/>
        </w:rPr>
        <w:t>按照预算管理有关规定，目前我省部门预算的编制实行综合预算管理，即全部收入和支出都反映在预算中。</w:t>
      </w:r>
      <w:r>
        <w:rPr>
          <w:rFonts w:hint="eastAsia" w:eastAsia="方正仿宋_GBK" w:cs="Times New Roman"/>
          <w:color w:val="000000"/>
          <w:sz w:val="28"/>
          <w:lang w:val="en-US" w:eastAsia="zh-CN"/>
        </w:rPr>
        <w:t>本部门的收支包含在部门预算中。</w:t>
      </w:r>
    </w:p>
    <w:p>
      <w:pPr>
        <w:pStyle w:val="2"/>
        <w:kinsoku w:val="0"/>
        <w:overflowPunct w:val="0"/>
        <w:spacing w:line="560" w:lineRule="exact"/>
        <w:rPr>
          <w:rFonts w:hint="default"/>
        </w:rPr>
      </w:pPr>
      <w:r>
        <w:rPr>
          <w:rFonts w:hint="eastAsia" w:eastAsia="宋体"/>
          <w:lang w:val="en-US" w:eastAsia="zh-CN"/>
        </w:rPr>
        <w:t>1</w:t>
      </w:r>
      <w:r>
        <w:rPr>
          <w:rFonts w:eastAsia="宋体"/>
          <w:lang w:eastAsia="zh-CN"/>
        </w:rPr>
        <w:t>、</w:t>
      </w:r>
      <w:r>
        <w:t>收入说明</w:t>
      </w:r>
    </w:p>
    <w:p>
      <w:pPr>
        <w:pStyle w:val="2"/>
        <w:kinsoku w:val="0"/>
        <w:overflowPunct w:val="0"/>
        <w:spacing w:line="560" w:lineRule="exact"/>
        <w:ind w:firstLine="560" w:firstLineChars="200"/>
        <w:rPr>
          <w:rFonts w:hint="default"/>
        </w:rPr>
      </w:pPr>
      <w:r>
        <w:rPr>
          <w:rFonts w:hint="eastAsia" w:eastAsia="宋体"/>
          <w:lang w:val="en-US" w:eastAsia="zh-CN"/>
        </w:rPr>
        <w:t>反应本部门当年全部收入。</w:t>
      </w:r>
      <w:r>
        <w:t>202</w:t>
      </w:r>
      <w:r>
        <w:rPr>
          <w:rFonts w:hint="eastAsia" w:eastAsia="宋体"/>
          <w:lang w:val="en-US" w:eastAsia="zh-CN"/>
        </w:rPr>
        <w:t>5</w:t>
      </w:r>
      <w:r>
        <w:t>年预算收入为</w:t>
      </w:r>
      <w:r>
        <w:rPr>
          <w:rFonts w:hint="eastAsia" w:eastAsia="宋体"/>
          <w:lang w:val="en-US" w:eastAsia="zh-CN"/>
        </w:rPr>
        <w:t>908.67</w:t>
      </w:r>
      <w:r>
        <w:t>万元</w:t>
      </w:r>
      <w:r>
        <w:rPr>
          <w:rFonts w:hint="default"/>
        </w:rPr>
        <w:t>,</w:t>
      </w:r>
      <w:r>
        <w:t>其中：一般公共预算收入</w:t>
      </w:r>
      <w:r>
        <w:rPr>
          <w:rFonts w:hint="eastAsia" w:eastAsia="宋体"/>
          <w:lang w:val="en-US" w:eastAsia="zh-CN"/>
        </w:rPr>
        <w:t>908.67</w:t>
      </w:r>
      <w:r>
        <w:t>万元，基金预算收入</w:t>
      </w:r>
      <w:r>
        <w:rPr>
          <w:rFonts w:hint="default"/>
        </w:rPr>
        <w:t>0</w:t>
      </w:r>
      <w:r>
        <w:t>万元，</w:t>
      </w:r>
      <w:r>
        <w:rPr>
          <w:rFonts w:hint="eastAsia" w:eastAsia="宋体"/>
          <w:lang w:val="en-US" w:eastAsia="zh-CN"/>
        </w:rPr>
        <w:t>国有资本经营收入0万元，</w:t>
      </w:r>
      <w:r>
        <w:t>财政专户</w:t>
      </w:r>
      <w:r>
        <w:rPr>
          <w:rFonts w:hint="eastAsia" w:eastAsia="宋体"/>
          <w:lang w:val="en-US" w:eastAsia="zh-CN"/>
        </w:rPr>
        <w:t>核拨</w:t>
      </w:r>
      <w:r>
        <w:t>收入</w:t>
      </w:r>
      <w:r>
        <w:rPr>
          <w:rFonts w:hint="default"/>
        </w:rPr>
        <w:t>0</w:t>
      </w:r>
      <w:r>
        <w:t>万元，</w:t>
      </w:r>
      <w:r>
        <w:rPr>
          <w:rFonts w:hint="eastAsia" w:eastAsia="宋体"/>
          <w:lang w:val="en-US" w:eastAsia="zh-CN"/>
        </w:rPr>
        <w:t>单位资金收入0万元，上年结转结余0万元</w:t>
      </w:r>
      <w:r>
        <w:t>。</w:t>
      </w:r>
    </w:p>
    <w:p>
      <w:pPr>
        <w:pStyle w:val="2"/>
        <w:kinsoku w:val="0"/>
        <w:overflowPunct w:val="0"/>
        <w:spacing w:line="560" w:lineRule="exact"/>
        <w:rPr>
          <w:rFonts w:hint="default"/>
        </w:rPr>
      </w:pPr>
      <w:r>
        <w:rPr>
          <w:rFonts w:hint="eastAsia" w:eastAsia="宋体"/>
          <w:lang w:val="en-US" w:eastAsia="zh-CN"/>
        </w:rPr>
        <w:t>2</w:t>
      </w:r>
      <w:r>
        <w:t>、支出说明</w:t>
      </w:r>
    </w:p>
    <w:p>
      <w:pPr>
        <w:pStyle w:val="2"/>
        <w:kinsoku w:val="0"/>
        <w:overflowPunct w:val="0"/>
        <w:spacing w:line="560" w:lineRule="exact"/>
        <w:ind w:firstLine="560" w:firstLineChars="200"/>
        <w:rPr>
          <w:rFonts w:hint="default" w:eastAsia="方正仿宋_GBK"/>
          <w:lang w:val="en-US" w:eastAsia="zh-CN"/>
        </w:rPr>
      </w:pPr>
      <w:r>
        <w:rPr>
          <w:rFonts w:hint="eastAsia" w:eastAsia="宋体"/>
          <w:lang w:val="en-US" w:eastAsia="zh-CN"/>
        </w:rPr>
        <w:t>收支预算总表支出栏、基本支出表、项目支出表按经济分类和支出功能分类科目编制，反应本部门年度部门预算中支出预算的总体情况。</w:t>
      </w:r>
      <w:r>
        <w:t>202</w:t>
      </w:r>
      <w:r>
        <w:rPr>
          <w:rFonts w:hint="eastAsia" w:eastAsia="宋体"/>
          <w:lang w:val="en-US" w:eastAsia="zh-CN"/>
        </w:rPr>
        <w:t>5</w:t>
      </w:r>
      <w:r>
        <w:t>年支出预算</w:t>
      </w:r>
      <w:r>
        <w:rPr>
          <w:rFonts w:hint="eastAsia" w:eastAsia="宋体"/>
          <w:lang w:val="en-US" w:eastAsia="zh-CN"/>
        </w:rPr>
        <w:t>908.67</w:t>
      </w:r>
      <w:r>
        <w:t>万元</w:t>
      </w:r>
      <w:r>
        <w:rPr>
          <w:rFonts w:hint="eastAsia" w:eastAsia="宋体"/>
          <w:lang w:eastAsia="zh-CN"/>
        </w:rPr>
        <w:t>，</w:t>
      </w:r>
      <w:r>
        <w:rPr>
          <w:rFonts w:hint="eastAsia" w:eastAsia="宋体"/>
          <w:lang w:val="en-US" w:eastAsia="zh-CN"/>
        </w:rPr>
        <w:t>其中</w:t>
      </w:r>
      <w:r>
        <w:t>基本支出</w:t>
      </w:r>
      <w:r>
        <w:rPr>
          <w:rFonts w:hint="eastAsia" w:eastAsia="宋体"/>
          <w:lang w:val="en-US" w:eastAsia="zh-CN"/>
        </w:rPr>
        <w:t>830.67</w:t>
      </w:r>
      <w:r>
        <w:t>万元</w:t>
      </w:r>
      <w:r>
        <w:rPr>
          <w:rFonts w:hint="eastAsia" w:eastAsia="宋体"/>
          <w:lang w:eastAsia="zh-CN"/>
        </w:rPr>
        <w:t>，</w:t>
      </w:r>
      <w:r>
        <w:rPr>
          <w:rFonts w:hint="eastAsia" w:eastAsia="宋体"/>
          <w:lang w:val="en-US" w:eastAsia="zh-CN"/>
        </w:rPr>
        <w:t>包括</w:t>
      </w:r>
      <w:r>
        <w:t>人员经费801.58万元</w:t>
      </w:r>
      <w:r>
        <w:rPr>
          <w:rFonts w:hint="eastAsia" w:eastAsia="宋体"/>
          <w:lang w:val="en-US" w:eastAsia="zh-CN"/>
        </w:rPr>
        <w:t>和</w:t>
      </w:r>
      <w:r>
        <w:t xml:space="preserve"> 日常公用经费29.09万元</w:t>
      </w:r>
      <w:r>
        <w:rPr>
          <w:rFonts w:hint="eastAsia" w:eastAsia="宋体"/>
          <w:lang w:eastAsia="zh-CN"/>
        </w:rPr>
        <w:t>；</w:t>
      </w:r>
      <w:r>
        <w:t>项目支出78.00万元</w:t>
      </w:r>
      <w:r>
        <w:rPr>
          <w:rFonts w:hint="eastAsia" w:eastAsia="宋体"/>
          <w:lang w:eastAsia="zh-CN"/>
        </w:rPr>
        <w:t>，</w:t>
      </w:r>
      <w:r>
        <w:rPr>
          <w:rFonts w:hint="eastAsia" w:eastAsia="宋体"/>
          <w:lang w:val="en-US" w:eastAsia="zh-CN"/>
        </w:rPr>
        <w:t>主要为：</w:t>
      </w:r>
      <w:r>
        <w:rPr>
          <w:rFonts w:ascii="方正仿宋_GBK" w:hAnsi="方正仿宋_GBK" w:eastAsia="方正仿宋_GBK" w:cs="方正仿宋_GBK"/>
          <w:color w:val="000000"/>
          <w:sz w:val="28"/>
        </w:rPr>
        <w:t>2022-2023老旧小区改造项目审计费用</w:t>
      </w:r>
      <w:r>
        <w:rPr>
          <w:rFonts w:hint="eastAsia" w:ascii="方正仿宋_GBK" w:hAnsi="方正仿宋_GBK" w:eastAsia="方正仿宋_GBK" w:cs="方正仿宋_GBK"/>
          <w:color w:val="000000"/>
          <w:sz w:val="28"/>
          <w:lang w:val="en-US" w:eastAsia="zh-CN"/>
        </w:rPr>
        <w:t>20万元；金审三期终端购买28万元；综合业务费30万元。</w:t>
      </w:r>
    </w:p>
    <w:p>
      <w:pPr>
        <w:pStyle w:val="2"/>
        <w:numPr>
          <w:ilvl w:val="0"/>
          <w:numId w:val="2"/>
        </w:numPr>
        <w:kinsoku w:val="0"/>
        <w:overflowPunct w:val="0"/>
        <w:spacing w:line="560" w:lineRule="exact"/>
        <w:rPr>
          <w:rFonts w:hint="eastAsia" w:eastAsia="宋体"/>
          <w:lang w:val="en-US" w:eastAsia="zh-CN"/>
        </w:rPr>
      </w:pPr>
      <w:r>
        <w:rPr>
          <w:rFonts w:hint="eastAsia" w:eastAsia="宋体"/>
          <w:lang w:val="en-US" w:eastAsia="zh-CN"/>
        </w:rPr>
        <w:t>比上年增减情况</w:t>
      </w:r>
    </w:p>
    <w:p>
      <w:pPr>
        <w:pStyle w:val="2"/>
        <w:numPr>
          <w:ilvl w:val="0"/>
          <w:numId w:val="0"/>
        </w:numPr>
        <w:kinsoku w:val="0"/>
        <w:overflowPunct w:val="0"/>
        <w:spacing w:line="560" w:lineRule="exact"/>
      </w:pPr>
      <w:r>
        <w:rPr>
          <w:rFonts w:hint="eastAsia" w:eastAsia="宋体"/>
          <w:lang w:val="en-US" w:eastAsia="zh-CN"/>
        </w:rPr>
        <w:t xml:space="preserve">      2025年预算收支安排908.67万元，较2024年预算增加233.25万元，其中：基本支出增加176.25万元，主要为：</w:t>
      </w:r>
      <w:r>
        <w:rPr>
          <w:rFonts w:hint="eastAsia" w:ascii="仿宋_GB2312" w:hAnsi="仿宋_GB2312" w:eastAsia="仿宋_GB2312" w:cs="仿宋_GB2312"/>
          <w:sz w:val="28"/>
          <w:szCs w:val="24"/>
          <w:lang w:val="en-US" w:eastAsia="zh-CN" w:bidi="ar-SA"/>
        </w:rPr>
        <w:t>2025年我部门人员增加</w:t>
      </w:r>
      <w:r>
        <w:rPr>
          <w:rFonts w:hint="eastAsia" w:eastAsia="宋体"/>
          <w:lang w:val="en-US" w:eastAsia="zh-CN"/>
        </w:rPr>
        <w:t>。项目支出增加57万元，主要为：</w:t>
      </w:r>
      <w:r>
        <w:rPr>
          <w:rFonts w:ascii="方正仿宋_GBK" w:hAnsi="方正仿宋_GBK" w:eastAsia="方正仿宋_GBK" w:cs="方正仿宋_GBK"/>
          <w:color w:val="000000"/>
          <w:sz w:val="28"/>
        </w:rPr>
        <w:t>2022-2023老旧小区改造项目审计</w:t>
      </w:r>
      <w:r>
        <w:rPr>
          <w:rFonts w:hint="eastAsia" w:ascii="方正仿宋_GBK" w:hAnsi="方正仿宋_GBK" w:eastAsia="方正仿宋_GBK" w:cs="方正仿宋_GBK"/>
          <w:color w:val="000000"/>
          <w:sz w:val="28"/>
          <w:lang w:val="en-US" w:eastAsia="zh-CN"/>
        </w:rPr>
        <w:t>；金审三期终端购买；综合业务费。</w:t>
      </w:r>
      <w:r>
        <w:rPr>
          <w:rFonts w:hint="eastAsia" w:eastAsia="宋体"/>
          <w:lang w:val="en-US" w:eastAsia="zh-CN"/>
        </w:rPr>
        <w:t xml:space="preserve">  </w:t>
      </w:r>
    </w:p>
    <w:p>
      <w:pPr>
        <w:numPr>
          <w:ilvl w:val="0"/>
          <w:numId w:val="0"/>
        </w:numPr>
        <w:spacing w:before="10" w:after="10" w:line="360" w:lineRule="auto"/>
        <w:outlineLvl w:val="2"/>
        <w:rPr>
          <w:rFonts w:ascii="黑体" w:hAnsi="黑体" w:eastAsia="黑体" w:cs="黑体"/>
          <w:color w:val="000000"/>
          <w:sz w:val="32"/>
        </w:rPr>
      </w:pPr>
      <w:bookmarkStart w:id="11" w:name="_Toc_3_3_0000000012"/>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bookmarkEnd w:id="11"/>
    </w:p>
    <w:p>
      <w:pPr>
        <w:numPr>
          <w:ilvl w:val="0"/>
          <w:numId w:val="0"/>
        </w:numPr>
        <w:spacing w:before="10" w:after="10" w:line="360" w:lineRule="auto"/>
        <w:outlineLvl w:val="2"/>
      </w:pPr>
      <w:r>
        <w:rPr>
          <w:rFonts w:hint="eastAsia" w:eastAsia="Times New Roman" w:cstheme="minorBidi"/>
        </w:rPr>
        <w:t>202</w:t>
      </w:r>
      <w:r>
        <w:rPr>
          <w:rFonts w:hint="eastAsia" w:cstheme="minorBidi"/>
          <w:lang w:val="en-US" w:eastAsia="zh-CN"/>
        </w:rPr>
        <w:t>5</w:t>
      </w:r>
      <w:r>
        <w:rPr>
          <w:rFonts w:hint="eastAsia" w:eastAsia="Times New Roman" w:cstheme="minorBidi"/>
        </w:rPr>
        <w:t>年，我部门机关运行经费安排</w:t>
      </w:r>
      <w:r>
        <w:rPr>
          <w:rFonts w:hint="eastAsia" w:eastAsia="宋体" w:cstheme="minorBidi"/>
          <w:lang w:val="en-US" w:eastAsia="zh-CN"/>
        </w:rPr>
        <w:t>29.09</w:t>
      </w:r>
      <w:r>
        <w:rPr>
          <w:rFonts w:hint="eastAsia" w:eastAsia="Times New Roman" w:cstheme="minorBidi"/>
        </w:rPr>
        <w:t>万元，</w:t>
      </w:r>
      <w:r>
        <w:rPr>
          <w:rFonts w:hint="eastAsia" w:ascii="仿宋_GB2312" w:hAnsi="仿宋_GB2312" w:eastAsia="仿宋_GB2312" w:cs="仿宋_GB2312"/>
          <w:sz w:val="28"/>
          <w:szCs w:val="24"/>
          <w:lang w:val="en-US" w:eastAsia="uk-UA" w:bidi="ar-SA"/>
        </w:rPr>
        <w:t>主要用于保障日常工作正常</w:t>
      </w:r>
      <w:r>
        <w:rPr>
          <w:rFonts w:hint="eastAsia" w:ascii="仿宋_GB2312" w:hAnsi="仿宋_GB2312" w:eastAsia="仿宋_GB2312" w:cs="仿宋_GB2312"/>
          <w:sz w:val="28"/>
          <w:szCs w:val="24"/>
          <w:lang w:val="en-US" w:eastAsia="zh-CN" w:bidi="ar-SA"/>
        </w:rPr>
        <w:t>开展</w:t>
      </w:r>
      <w:r>
        <w:rPr>
          <w:rFonts w:hint="eastAsia" w:ascii="仿宋_GB2312" w:hAnsi="仿宋_GB2312" w:eastAsia="仿宋_GB2312" w:cs="仿宋_GB2312"/>
          <w:sz w:val="28"/>
          <w:szCs w:val="24"/>
          <w:lang w:val="en-US" w:eastAsia="uk-UA" w:bidi="ar-SA"/>
        </w:rPr>
        <w:t>支出</w:t>
      </w:r>
      <w:r>
        <w:rPr>
          <w:rFonts w:hint="eastAsia" w:ascii="仿宋_GB2312" w:hAnsi="仿宋_GB2312" w:eastAsia="仿宋_GB2312" w:cs="仿宋_GB2312"/>
          <w:sz w:val="28"/>
          <w:szCs w:val="24"/>
          <w:lang w:val="en-US" w:eastAsia="zh-CN" w:bidi="ar-SA"/>
        </w:rPr>
        <w:t>。</w:t>
      </w:r>
    </w:p>
    <w:p>
      <w:pPr>
        <w:numPr>
          <w:ilvl w:val="0"/>
          <w:numId w:val="3"/>
        </w:numPr>
        <w:spacing w:before="10" w:after="10" w:line="360" w:lineRule="auto"/>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pStyle w:val="23"/>
        <w:rPr>
          <w:rFonts w:hint="default" w:eastAsia="方正仿宋_GBK"/>
          <w:lang w:val="en-US" w:eastAsia="zh-CN"/>
        </w:rPr>
      </w:pPr>
      <w:r>
        <w:t>2025年我部门</w:t>
      </w:r>
      <w:r>
        <w:rPr>
          <w:rFonts w:hint="eastAsia"/>
          <w:lang w:val="en-US" w:eastAsia="zh-CN"/>
        </w:rPr>
        <w:t>财政拨款</w:t>
      </w:r>
      <w:r>
        <w:t>“三公”经费预算为</w:t>
      </w:r>
      <w:r>
        <w:rPr>
          <w:rFonts w:hint="eastAsia"/>
          <w:lang w:val="en-US" w:eastAsia="zh-CN"/>
        </w:rPr>
        <w:t>3</w:t>
      </w:r>
      <w:r>
        <w:t>万元，其中因公出国（境）费0万元；公务用车</w:t>
      </w:r>
      <w:r>
        <w:rPr>
          <w:rFonts w:hint="eastAsia"/>
          <w:lang w:val="en-US" w:eastAsia="zh-CN"/>
        </w:rPr>
        <w:t>购置及</w:t>
      </w:r>
      <w:r>
        <w:t>运</w:t>
      </w:r>
      <w:r>
        <w:rPr>
          <w:rFonts w:hint="eastAsia"/>
          <w:lang w:val="en-US" w:eastAsia="zh-CN"/>
        </w:rPr>
        <w:t>维</w:t>
      </w:r>
      <w:r>
        <w:t>费</w:t>
      </w:r>
      <w:r>
        <w:rPr>
          <w:rFonts w:hint="eastAsia"/>
          <w:lang w:val="en-US" w:eastAsia="zh-CN"/>
        </w:rPr>
        <w:t>3</w:t>
      </w:r>
      <w:r>
        <w:t>万元</w:t>
      </w:r>
      <w:r>
        <w:rPr>
          <w:rFonts w:hint="eastAsia"/>
          <w:lang w:eastAsia="zh-CN"/>
        </w:rPr>
        <w:t>（</w:t>
      </w:r>
      <w:r>
        <w:rPr>
          <w:rFonts w:hint="eastAsia"/>
          <w:lang w:val="en-US" w:eastAsia="zh-CN"/>
        </w:rPr>
        <w:t>其中：公务用车购置费维0万元，公务用车运维费3万元</w:t>
      </w:r>
      <w:r>
        <w:rPr>
          <w:rFonts w:hint="eastAsia"/>
          <w:lang w:eastAsia="zh-CN"/>
        </w:rPr>
        <w:t>）</w:t>
      </w:r>
      <w:r>
        <w:t>；公务接待费0万元。</w:t>
      </w:r>
      <w:r>
        <w:rPr>
          <w:rFonts w:hint="eastAsia"/>
          <w:lang w:val="en-US" w:eastAsia="zh-CN"/>
        </w:rPr>
        <w:t>与2024年相比减少3万元，缩减变化主要原因是：厉行节约、缩减预算。</w:t>
      </w:r>
    </w:p>
    <w:tbl>
      <w:tblPr>
        <w:tblStyle w:val="7"/>
        <w:tblpPr w:leftFromText="180" w:rightFromText="180" w:vertAnchor="text" w:horzAnchor="page" w:tblpX="3545" w:tblpY="423"/>
        <w:tblOverlap w:val="never"/>
        <w:tblW w:w="9243" w:type="dxa"/>
        <w:tblInd w:w="0" w:type="dxa"/>
        <w:tblLayout w:type="fixed"/>
        <w:tblCellMar>
          <w:top w:w="0" w:type="dxa"/>
          <w:left w:w="108" w:type="dxa"/>
          <w:bottom w:w="0" w:type="dxa"/>
          <w:right w:w="108" w:type="dxa"/>
        </w:tblCellMar>
      </w:tblPr>
      <w:tblGrid>
        <w:gridCol w:w="2136"/>
        <w:gridCol w:w="1716"/>
        <w:gridCol w:w="1716"/>
        <w:gridCol w:w="1176"/>
        <w:gridCol w:w="2499"/>
      </w:tblGrid>
      <w:tr>
        <w:tblPrEx>
          <w:tblLayout w:type="fixed"/>
          <w:tblCellMar>
            <w:top w:w="0" w:type="dxa"/>
            <w:left w:w="108" w:type="dxa"/>
            <w:bottom w:w="0" w:type="dxa"/>
            <w:right w:w="108" w:type="dxa"/>
          </w:tblCellMar>
        </w:tblPrEx>
        <w:trPr>
          <w:trHeight w:val="405" w:hRule="atLeast"/>
        </w:trPr>
        <w:tc>
          <w:tcPr>
            <w:tcW w:w="9243" w:type="dxa"/>
            <w:gridSpan w:val="5"/>
            <w:tcBorders>
              <w:top w:val="nil"/>
              <w:left w:val="nil"/>
              <w:bottom w:val="nil"/>
              <w:right w:val="nil"/>
            </w:tcBorders>
            <w:vAlign w:val="center"/>
          </w:tcPr>
          <w:p>
            <w:pPr>
              <w:jc w:val="center"/>
              <w:rPr>
                <w:rFonts w:ascii="仿宋_GB2312" w:hAnsi="宋体" w:eastAsia="仿宋_GB2312"/>
                <w:sz w:val="32"/>
                <w:szCs w:val="32"/>
              </w:rPr>
            </w:pPr>
            <w:r>
              <w:rPr>
                <w:rFonts w:hint="eastAsia" w:ascii="仿宋" w:hAnsi="仿宋" w:eastAsia="仿宋" w:cs="仿宋"/>
                <w:sz w:val="32"/>
                <w:szCs w:val="32"/>
              </w:rPr>
              <w:t>“三公”经费预算情况及增减变化原因</w:t>
            </w:r>
          </w:p>
        </w:tc>
      </w:tr>
      <w:tr>
        <w:tblPrEx>
          <w:tblLayout w:type="fixed"/>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pPr>
              <w:rPr>
                <w:rFonts w:ascii="宋体" w:hAnsi="宋体" w:cs="宋体"/>
              </w:rPr>
            </w:pPr>
          </w:p>
        </w:tc>
        <w:tc>
          <w:tcPr>
            <w:tcW w:w="1716" w:type="dxa"/>
            <w:tcBorders>
              <w:top w:val="nil"/>
              <w:left w:val="nil"/>
              <w:bottom w:val="nil"/>
              <w:right w:val="nil"/>
            </w:tcBorders>
            <w:vAlign w:val="center"/>
          </w:tcPr>
          <w:p>
            <w:pPr>
              <w:rPr>
                <w:rFonts w:ascii="宋体" w:hAnsi="宋体" w:cs="宋体"/>
              </w:rPr>
            </w:pPr>
          </w:p>
        </w:tc>
        <w:tc>
          <w:tcPr>
            <w:tcW w:w="1716" w:type="dxa"/>
            <w:tcBorders>
              <w:top w:val="nil"/>
              <w:left w:val="nil"/>
              <w:bottom w:val="nil"/>
              <w:right w:val="nil"/>
            </w:tcBorders>
            <w:vAlign w:val="center"/>
          </w:tcPr>
          <w:p>
            <w:pPr>
              <w:rPr>
                <w:rFonts w:ascii="宋体" w:hAnsi="宋体" w:cs="宋体"/>
              </w:rPr>
            </w:pPr>
          </w:p>
        </w:tc>
        <w:tc>
          <w:tcPr>
            <w:tcW w:w="1176" w:type="dxa"/>
            <w:tcBorders>
              <w:top w:val="nil"/>
              <w:left w:val="nil"/>
              <w:bottom w:val="nil"/>
              <w:right w:val="nil"/>
            </w:tcBorders>
            <w:vAlign w:val="center"/>
          </w:tcPr>
          <w:p>
            <w:pPr>
              <w:rPr>
                <w:rFonts w:ascii="宋体" w:hAnsi="宋体" w:cs="宋体"/>
              </w:rPr>
            </w:pPr>
          </w:p>
        </w:tc>
        <w:tc>
          <w:tcPr>
            <w:tcW w:w="2499" w:type="dxa"/>
            <w:tcBorders>
              <w:top w:val="nil"/>
              <w:left w:val="nil"/>
              <w:bottom w:val="nil"/>
              <w:right w:val="nil"/>
            </w:tcBorders>
            <w:vAlign w:val="center"/>
          </w:tcPr>
          <w:p>
            <w:pPr>
              <w:jc w:val="right"/>
              <w:rPr>
                <w:rFonts w:ascii="宋体" w:hAnsi="宋体" w:cs="宋体"/>
              </w:rPr>
            </w:pPr>
            <w:r>
              <w:rPr>
                <w:rFonts w:hint="eastAsia" w:ascii="宋体" w:hAnsi="宋体" w:cs="宋体"/>
              </w:rPr>
              <w:t>单位：万元</w:t>
            </w:r>
          </w:p>
        </w:tc>
      </w:tr>
      <w:tr>
        <w:tblPrEx>
          <w:tblLayout w:type="fixed"/>
          <w:tblCellMar>
            <w:top w:w="0" w:type="dxa"/>
            <w:left w:w="108" w:type="dxa"/>
            <w:bottom w:w="0" w:type="dxa"/>
            <w:right w:w="108" w:type="dxa"/>
          </w:tblCellMar>
        </w:tblPrEx>
        <w:trPr>
          <w:trHeight w:val="467" w:hRule="atLeast"/>
        </w:trPr>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项目名称</w:t>
            </w:r>
          </w:p>
        </w:tc>
        <w:tc>
          <w:tcPr>
            <w:tcW w:w="171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ascii="宋体" w:hAnsi="宋体" w:cs="宋体"/>
              </w:rPr>
              <w:t>20</w:t>
            </w:r>
            <w:r>
              <w:rPr>
                <w:rFonts w:hint="eastAsia" w:ascii="宋体" w:hAnsi="宋体" w:cs="宋体"/>
                <w:lang w:eastAsia="zh-CN"/>
              </w:rPr>
              <w:t>2</w:t>
            </w:r>
            <w:r>
              <w:rPr>
                <w:rFonts w:hint="eastAsia" w:ascii="宋体" w:hAnsi="宋体" w:cs="宋体" w:eastAsiaTheme="minorEastAsia"/>
                <w:lang w:val="en-US" w:eastAsia="zh-CN"/>
              </w:rPr>
              <w:t>4</w:t>
            </w:r>
            <w:r>
              <w:rPr>
                <w:rFonts w:hint="eastAsia" w:ascii="宋体" w:hAnsi="宋体" w:cs="宋体"/>
              </w:rPr>
              <w:t>年度预算</w:t>
            </w:r>
          </w:p>
        </w:tc>
        <w:tc>
          <w:tcPr>
            <w:tcW w:w="171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lang w:eastAsia="zh-CN"/>
              </w:rPr>
              <w:t>202</w:t>
            </w:r>
            <w:r>
              <w:rPr>
                <w:rFonts w:hint="eastAsia" w:ascii="宋体" w:hAnsi="宋体" w:cs="宋体" w:eastAsiaTheme="minorEastAsia"/>
                <w:lang w:val="en-US" w:eastAsia="zh-CN"/>
              </w:rPr>
              <w:t>5</w:t>
            </w:r>
            <w:r>
              <w:rPr>
                <w:rFonts w:hint="eastAsia" w:ascii="宋体" w:hAnsi="宋体" w:cs="宋体"/>
              </w:rPr>
              <w:t>年度预算</w:t>
            </w:r>
          </w:p>
        </w:tc>
        <w:tc>
          <w:tcPr>
            <w:tcW w:w="117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增减金额</w:t>
            </w:r>
          </w:p>
        </w:tc>
        <w:tc>
          <w:tcPr>
            <w:tcW w:w="2499"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变化原因</w:t>
            </w:r>
          </w:p>
        </w:tc>
      </w:tr>
      <w:tr>
        <w:tblPrEx>
          <w:tblLayout w:type="fixed"/>
          <w:tblCellMar>
            <w:top w:w="0" w:type="dxa"/>
            <w:left w:w="108" w:type="dxa"/>
            <w:bottom w:w="0" w:type="dxa"/>
            <w:right w:w="108" w:type="dxa"/>
          </w:tblCellMar>
        </w:tblPrEx>
        <w:trPr>
          <w:trHeight w:val="325"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vAlign w:val="center"/>
          </w:tcPr>
          <w:p>
            <w:pPr>
              <w:jc w:val="center"/>
              <w:rPr>
                <w:rFonts w:ascii="宋体" w:hAns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pPr>
              <w:jc w:val="center"/>
              <w:rPr>
                <w:rFonts w:asci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vAlign w:val="center"/>
          </w:tcPr>
          <w:p>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无增减变化</w:t>
            </w:r>
          </w:p>
        </w:tc>
      </w:tr>
      <w:tr>
        <w:tblPrEx>
          <w:tblLayout w:type="fixed"/>
          <w:tblCellMar>
            <w:top w:w="0" w:type="dxa"/>
            <w:left w:w="108" w:type="dxa"/>
            <w:bottom w:w="0" w:type="dxa"/>
            <w:right w:w="108" w:type="dxa"/>
          </w:tblCellMar>
        </w:tblPrEx>
        <w:trPr>
          <w:trHeight w:val="344"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vAlign w:val="center"/>
          </w:tcPr>
          <w:p>
            <w:pPr>
              <w:jc w:val="center"/>
              <w:rPr>
                <w:rFonts w:ascii="宋体" w:hAnsi="宋体" w:cs="宋体"/>
              </w:rPr>
            </w:pPr>
            <w:r>
              <w:rPr>
                <w:rFonts w:ascii="宋体" w:hAnsi="宋体" w:cs="宋体"/>
              </w:rPr>
              <w:t>0</w:t>
            </w:r>
          </w:p>
        </w:tc>
        <w:tc>
          <w:tcPr>
            <w:tcW w:w="1716" w:type="dxa"/>
            <w:tcBorders>
              <w:top w:val="nil"/>
              <w:left w:val="nil"/>
              <w:bottom w:val="single" w:color="auto" w:sz="4" w:space="0"/>
              <w:right w:val="single" w:color="auto" w:sz="4" w:space="0"/>
            </w:tcBorders>
            <w:vAlign w:val="center"/>
          </w:tcPr>
          <w:p>
            <w:pPr>
              <w:jc w:val="center"/>
              <w:rPr>
                <w:rFonts w:ascii="宋体" w:hAnsi="宋体" w:cs="宋体"/>
              </w:rPr>
            </w:pPr>
            <w:r>
              <w:rPr>
                <w:rFonts w:ascii="宋体" w:hAnsi="宋体" w:cs="宋体"/>
              </w:rPr>
              <w:t>0</w:t>
            </w:r>
          </w:p>
        </w:tc>
        <w:tc>
          <w:tcPr>
            <w:tcW w:w="1176" w:type="dxa"/>
            <w:tcBorders>
              <w:top w:val="nil"/>
              <w:left w:val="nil"/>
              <w:bottom w:val="single" w:color="auto" w:sz="4" w:space="0"/>
              <w:right w:val="single" w:color="auto" w:sz="4" w:space="0"/>
            </w:tcBorders>
            <w:vAlign w:val="center"/>
          </w:tcPr>
          <w:p>
            <w:pPr>
              <w:jc w:val="center"/>
              <w:rPr>
                <w:rFonts w:ascii="宋体" w:hAnsi="宋体" w:cs="宋体"/>
              </w:rPr>
            </w:pPr>
            <w:r>
              <w:rPr>
                <w:rFonts w:ascii="宋体" w:hAnsi="宋体" w:cs="宋体"/>
              </w:rPr>
              <w:t>0</w:t>
            </w:r>
          </w:p>
        </w:tc>
        <w:tc>
          <w:tcPr>
            <w:tcW w:w="2499"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无增减变化</w:t>
            </w:r>
          </w:p>
        </w:tc>
      </w:tr>
      <w:tr>
        <w:tblPrEx>
          <w:tblLayout w:type="fixed"/>
          <w:tblCellMar>
            <w:top w:w="0" w:type="dxa"/>
            <w:left w:w="108" w:type="dxa"/>
            <w:bottom w:w="0" w:type="dxa"/>
            <w:right w:w="108" w:type="dxa"/>
          </w:tblCellMar>
        </w:tblPrEx>
        <w:trPr>
          <w:trHeight w:val="411"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vAlign w:val="center"/>
          </w:tcPr>
          <w:p>
            <w:pPr>
              <w:jc w:val="center"/>
              <w:rPr>
                <w:rFonts w:ascii="宋体" w:eastAsia="宋体" w:cs="宋体"/>
                <w:lang w:eastAsia="zh-CN"/>
              </w:rPr>
            </w:pPr>
            <w:r>
              <w:rPr>
                <w:rFonts w:hint="eastAsia" w:ascii="宋体" w:hAnsi="宋体" w:cs="宋体"/>
                <w:lang w:val="en-US" w:eastAsia="zh-CN"/>
              </w:rPr>
              <w:t>6</w:t>
            </w:r>
          </w:p>
        </w:tc>
        <w:tc>
          <w:tcPr>
            <w:tcW w:w="1716" w:type="dxa"/>
            <w:tcBorders>
              <w:top w:val="nil"/>
              <w:left w:val="nil"/>
              <w:bottom w:val="single" w:color="auto" w:sz="4" w:space="0"/>
              <w:right w:val="single" w:color="auto" w:sz="4" w:space="0"/>
            </w:tcBorders>
            <w:vAlign w:val="center"/>
          </w:tcPr>
          <w:p>
            <w:pPr>
              <w:jc w:val="center"/>
              <w:rPr>
                <w:rFonts w:ascii="宋体" w:eastAsia="宋体" w:cs="宋体"/>
                <w:lang w:eastAsia="zh-CN"/>
              </w:rPr>
            </w:pPr>
            <w:r>
              <w:rPr>
                <w:rFonts w:hint="eastAsia" w:ascii="宋体" w:cs="宋体"/>
                <w:lang w:val="en-US" w:eastAsia="zh-CN"/>
              </w:rPr>
              <w:t>3</w:t>
            </w:r>
          </w:p>
        </w:tc>
        <w:tc>
          <w:tcPr>
            <w:tcW w:w="1176" w:type="dxa"/>
            <w:tcBorders>
              <w:top w:val="nil"/>
              <w:left w:val="nil"/>
              <w:bottom w:val="single" w:color="auto" w:sz="4" w:space="0"/>
              <w:right w:val="single" w:color="auto" w:sz="4" w:space="0"/>
            </w:tcBorders>
            <w:vAlign w:val="center"/>
          </w:tcPr>
          <w:p>
            <w:pPr>
              <w:jc w:val="center"/>
              <w:rPr>
                <w:rFonts w:ascii="宋体" w:hAnsi="宋体" w:eastAsia="宋体" w:cs="宋体"/>
                <w:lang w:eastAsia="zh-CN"/>
              </w:rPr>
            </w:pPr>
            <w:r>
              <w:rPr>
                <w:rFonts w:hint="eastAsia" w:ascii="宋体" w:hAnsi="宋体" w:cs="宋体"/>
                <w:lang w:val="en-US" w:eastAsia="zh-CN"/>
              </w:rPr>
              <w:t>3</w:t>
            </w:r>
          </w:p>
        </w:tc>
        <w:tc>
          <w:tcPr>
            <w:tcW w:w="2499" w:type="dxa"/>
            <w:tcBorders>
              <w:top w:val="nil"/>
              <w:left w:val="nil"/>
              <w:bottom w:val="single" w:color="auto" w:sz="4" w:space="0"/>
              <w:right w:val="single" w:color="auto" w:sz="4" w:space="0"/>
            </w:tcBorders>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厉行节约、缩减预算</w:t>
            </w:r>
          </w:p>
        </w:tc>
      </w:tr>
      <w:tr>
        <w:tblPrEx>
          <w:tblLayout w:type="fixed"/>
          <w:tblCellMar>
            <w:top w:w="0" w:type="dxa"/>
            <w:left w:w="108" w:type="dxa"/>
            <w:bottom w:w="0" w:type="dxa"/>
            <w:right w:w="108" w:type="dxa"/>
          </w:tblCellMar>
        </w:tblPrEx>
        <w:trPr>
          <w:trHeight w:val="396"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公务接待费支出</w:t>
            </w:r>
          </w:p>
        </w:tc>
        <w:tc>
          <w:tcPr>
            <w:tcW w:w="1716" w:type="dxa"/>
            <w:tcBorders>
              <w:top w:val="nil"/>
              <w:left w:val="nil"/>
              <w:bottom w:val="single" w:color="auto" w:sz="4" w:space="0"/>
              <w:right w:val="single" w:color="auto" w:sz="4" w:space="0"/>
            </w:tcBorders>
            <w:vAlign w:val="center"/>
          </w:tcPr>
          <w:p>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无增减变化</w:t>
            </w:r>
          </w:p>
        </w:tc>
      </w:tr>
      <w:tr>
        <w:tblPrEx>
          <w:tblLayout w:type="fixed"/>
          <w:tblCellMar>
            <w:top w:w="0" w:type="dxa"/>
            <w:left w:w="108" w:type="dxa"/>
            <w:bottom w:w="0" w:type="dxa"/>
            <w:right w:w="108" w:type="dxa"/>
          </w:tblCellMar>
        </w:tblPrEx>
        <w:trPr>
          <w:trHeight w:val="412"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vAlign w:val="center"/>
          </w:tcPr>
          <w:p>
            <w:pPr>
              <w:jc w:val="center"/>
              <w:rPr>
                <w:rFonts w:ascii="宋体" w:eastAsia="宋体" w:cs="宋体"/>
                <w:lang w:eastAsia="zh-CN"/>
              </w:rPr>
            </w:pPr>
            <w:r>
              <w:rPr>
                <w:rFonts w:hint="eastAsia" w:ascii="宋体" w:hAnsi="宋体" w:cs="宋体"/>
                <w:lang w:val="en-US" w:eastAsia="zh-CN"/>
              </w:rPr>
              <w:t>6</w:t>
            </w:r>
          </w:p>
        </w:tc>
        <w:tc>
          <w:tcPr>
            <w:tcW w:w="1716" w:type="dxa"/>
            <w:tcBorders>
              <w:top w:val="nil"/>
              <w:left w:val="nil"/>
              <w:bottom w:val="single" w:color="auto" w:sz="4" w:space="0"/>
              <w:right w:val="single" w:color="auto" w:sz="4" w:space="0"/>
            </w:tcBorders>
            <w:vAlign w:val="center"/>
          </w:tcPr>
          <w:p>
            <w:pPr>
              <w:jc w:val="center"/>
              <w:rPr>
                <w:rFonts w:ascii="宋体" w:eastAsia="宋体" w:cs="宋体"/>
                <w:lang w:eastAsia="zh-CN"/>
              </w:rPr>
            </w:pPr>
            <w:r>
              <w:rPr>
                <w:rFonts w:hint="eastAsia" w:ascii="宋体" w:cs="宋体"/>
                <w:lang w:val="en-US" w:eastAsia="zh-CN"/>
              </w:rPr>
              <w:t>3</w:t>
            </w:r>
          </w:p>
        </w:tc>
        <w:tc>
          <w:tcPr>
            <w:tcW w:w="1176" w:type="dxa"/>
            <w:tcBorders>
              <w:top w:val="nil"/>
              <w:left w:val="nil"/>
              <w:bottom w:val="single" w:color="auto" w:sz="4" w:space="0"/>
              <w:right w:val="single" w:color="auto" w:sz="4" w:space="0"/>
            </w:tcBorders>
            <w:vAlign w:val="center"/>
          </w:tcPr>
          <w:p>
            <w:pPr>
              <w:jc w:val="center"/>
              <w:rPr>
                <w:rFonts w:ascii="宋体" w:eastAsia="宋体" w:cs="宋体"/>
                <w:lang w:eastAsia="zh-CN"/>
              </w:rPr>
            </w:pPr>
            <w:r>
              <w:rPr>
                <w:rFonts w:hint="eastAsia" w:ascii="宋体" w:hAnsi="宋体" w:cs="宋体"/>
                <w:lang w:val="en-US" w:eastAsia="zh-CN"/>
              </w:rPr>
              <w:t>3</w:t>
            </w:r>
          </w:p>
        </w:tc>
        <w:tc>
          <w:tcPr>
            <w:tcW w:w="2499"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无增减变化</w:t>
            </w:r>
          </w:p>
        </w:tc>
      </w:tr>
    </w:tbl>
    <w:p>
      <w:pPr>
        <w:numPr>
          <w:ilvl w:val="0"/>
          <w:numId w:val="0"/>
        </w:numPr>
        <w:spacing w:before="10" w:after="10" w:line="360" w:lineRule="auto"/>
        <w:outlineLvl w:val="2"/>
        <w:rPr>
          <w:rFonts w:ascii="黑体" w:hAnsi="黑体" w:eastAsia="黑体" w:cs="黑体"/>
          <w:color w:val="000000"/>
          <w:sz w:val="32"/>
        </w:rPr>
      </w:pPr>
    </w:p>
    <w:p>
      <w:pPr>
        <w:numPr>
          <w:ilvl w:val="0"/>
          <w:numId w:val="0"/>
        </w:numPr>
        <w:spacing w:before="10" w:after="10" w:line="360" w:lineRule="auto"/>
        <w:outlineLvl w:val="2"/>
        <w:rPr>
          <w:rFonts w:ascii="黑体" w:hAnsi="黑体" w:eastAsia="黑体" w:cs="黑体"/>
          <w:color w:val="000000"/>
          <w:sz w:val="32"/>
        </w:rPr>
      </w:pPr>
    </w:p>
    <w:p>
      <w:pPr>
        <w:numPr>
          <w:ilvl w:val="0"/>
          <w:numId w:val="0"/>
        </w:numPr>
        <w:spacing w:before="10" w:after="10" w:line="360" w:lineRule="auto"/>
        <w:outlineLvl w:val="2"/>
        <w:rPr>
          <w:rFonts w:ascii="黑体" w:hAnsi="黑体" w:eastAsia="黑体" w:cs="黑体"/>
          <w:color w:val="000000"/>
          <w:sz w:val="32"/>
        </w:rPr>
      </w:pPr>
    </w:p>
    <w:p>
      <w:pPr>
        <w:numPr>
          <w:ilvl w:val="0"/>
          <w:numId w:val="0"/>
        </w:numPr>
        <w:spacing w:before="10" w:after="10" w:line="360" w:lineRule="auto"/>
        <w:outlineLvl w:val="2"/>
        <w:rPr>
          <w:rFonts w:ascii="黑体" w:hAnsi="黑体" w:eastAsia="黑体" w:cs="黑体"/>
          <w:color w:val="000000"/>
          <w:sz w:val="32"/>
        </w:rPr>
      </w:pPr>
    </w:p>
    <w:p>
      <w:pPr>
        <w:numPr>
          <w:ilvl w:val="0"/>
          <w:numId w:val="0"/>
        </w:numPr>
        <w:spacing w:before="10" w:after="10" w:line="360" w:lineRule="auto"/>
        <w:outlineLvl w:val="2"/>
        <w:rPr>
          <w:rFonts w:ascii="黑体" w:hAnsi="黑体" w:eastAsia="黑体" w:cs="黑体"/>
          <w:color w:val="000000"/>
          <w:sz w:val="32"/>
        </w:rPr>
      </w:pPr>
    </w:p>
    <w:p>
      <w:pPr>
        <w:numPr>
          <w:ilvl w:val="0"/>
          <w:numId w:val="0"/>
        </w:numPr>
        <w:spacing w:before="10" w:after="10" w:line="360" w:lineRule="auto"/>
        <w:outlineLvl w:val="2"/>
        <w:rPr>
          <w:rFonts w:ascii="黑体" w:hAnsi="黑体" w:eastAsia="黑体" w:cs="黑体"/>
          <w:color w:val="000000"/>
          <w:sz w:val="32"/>
        </w:rPr>
      </w:pPr>
    </w:p>
    <w:p>
      <w:pPr>
        <w:numPr>
          <w:ilvl w:val="0"/>
          <w:numId w:val="0"/>
        </w:numPr>
        <w:spacing w:before="10" w:after="10" w:line="360" w:lineRule="auto"/>
        <w:outlineLvl w:val="2"/>
        <w:rPr>
          <w:rFonts w:ascii="黑体" w:hAnsi="黑体" w:eastAsia="黑体" w:cs="黑体"/>
          <w:color w:val="000000"/>
          <w:sz w:val="32"/>
        </w:rPr>
      </w:pPr>
    </w:p>
    <w:p>
      <w:pPr>
        <w:spacing w:before="10" w:after="10" w:line="360" w:lineRule="auto"/>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rPr>
          <w:rFonts w:eastAsia="方正仿宋_GBK"/>
          <w:color w:val="000000"/>
          <w:sz w:val="28"/>
        </w:rPr>
      </w:pPr>
      <w:r>
        <w:rPr>
          <w:rFonts w:eastAsia="方正仿宋_GBK"/>
          <w:color w:val="000000"/>
          <w:sz w:val="28"/>
        </w:rPr>
        <w:t>（一）总体绩效目标</w:t>
      </w:r>
    </w:p>
    <w:p>
      <w:pPr>
        <w:spacing w:line="500" w:lineRule="exact"/>
        <w:ind w:firstLine="560"/>
      </w:pPr>
      <w:r>
        <w:t>在区委、区政府的正确领导下，在市局的科学指导下，在全局共同努力下，审计局以“党的二十大精神为指导，全面履职尽责，围绕中心工作，服务大局，求真务实，依法文明审计。以实现审计全覆盖为目标，全面加强审计监督的职能”，充分发挥审计的“经济体检”功能，促进区域经济健康迅速发展。</w:t>
      </w:r>
    </w:p>
    <w:p>
      <w:pPr>
        <w:spacing w:line="500" w:lineRule="exact"/>
        <w:ind w:firstLine="560"/>
        <w:rPr>
          <w:rFonts w:ascii="Times New Roman" w:hAnsi="Times New Roman" w:eastAsia="Times New Roman" w:cs="Times New Roman"/>
        </w:rPr>
      </w:pPr>
      <w:r>
        <w:rPr>
          <w:rFonts w:ascii="Times New Roman" w:hAnsi="Times New Roman" w:eastAsia="Times New Roman" w:cs="Times New Roman"/>
        </w:rPr>
        <w:t>分项绩效目标</w:t>
      </w:r>
    </w:p>
    <w:p>
      <w:pPr>
        <w:spacing w:line="500" w:lineRule="exact"/>
        <w:ind w:firstLine="480" w:firstLineChars="200"/>
        <w:rPr>
          <w:rFonts w:ascii="Times New Roman" w:hAnsi="Times New Roman" w:eastAsia="Times New Roman" w:cs="Times New Roman"/>
        </w:rPr>
      </w:pPr>
      <w:r>
        <w:rPr>
          <w:rFonts w:hint="eastAsia" w:ascii="Times New Roman" w:hAnsi="Times New Roman" w:eastAsia="Times New Roman" w:cs="Times New Roman"/>
          <w:lang w:val="en-US" w:eastAsia="zh-CN"/>
        </w:rPr>
        <w:t xml:space="preserve"> 1、</w:t>
      </w:r>
      <w:r>
        <w:rPr>
          <w:rFonts w:ascii="Times New Roman" w:hAnsi="Times New Roman" w:eastAsia="Times New Roman" w:cs="Times New Roman"/>
        </w:rPr>
        <w:t>2022-2023老旧小区改造项目审计费用</w:t>
      </w:r>
    </w:p>
    <w:p>
      <w:pPr>
        <w:spacing w:line="500" w:lineRule="exact"/>
        <w:ind w:firstLine="560"/>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绩效目标：通过专项审计调查，综合分析，向有关部门反映情况，揭露问题、提出解决问题的建议，为政府决策提供依据。</w:t>
      </w:r>
    </w:p>
    <w:p>
      <w:pPr>
        <w:spacing w:line="500" w:lineRule="exact"/>
        <w:ind w:firstLine="56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w:t>
      </w:r>
      <w:r>
        <w:rPr>
          <w:rFonts w:ascii="Times New Roman" w:hAnsi="Times New Roman" w:eastAsia="Times New Roman" w:cs="Times New Roman"/>
        </w:rPr>
        <w:t>金审三期终端</w:t>
      </w:r>
      <w:r>
        <w:rPr>
          <w:rFonts w:hint="eastAsia" w:ascii="Times New Roman" w:hAnsi="Times New Roman" w:eastAsia="Times New Roman" w:cs="Times New Roman"/>
          <w:lang w:val="en-US" w:eastAsia="zh-CN"/>
        </w:rPr>
        <w:t>采购</w:t>
      </w:r>
    </w:p>
    <w:p>
      <w:pPr>
        <w:spacing w:line="500" w:lineRule="exact"/>
        <w:ind w:firstLine="560"/>
        <w:rPr>
          <w:rFonts w:hint="eastAsia" w:ascii="Times New Roman" w:hAnsi="Times New Roman" w:eastAsia="Times New Roman" w:cs="Times New Roman"/>
        </w:rPr>
      </w:pPr>
      <w:r>
        <w:rPr>
          <w:rFonts w:hint="eastAsia" w:ascii="Times New Roman" w:hAnsi="Times New Roman" w:eastAsia="Times New Roman" w:cs="Times New Roman"/>
          <w:lang w:val="en-US" w:eastAsia="zh-CN"/>
        </w:rPr>
        <w:t>绩效目标：</w:t>
      </w:r>
      <w:r>
        <w:rPr>
          <w:rFonts w:hint="eastAsia" w:ascii="Times New Roman" w:hAnsi="Times New Roman" w:eastAsia="Times New Roman" w:cs="Times New Roman"/>
        </w:rPr>
        <w:t>通过购置信息化设备设施，加强单位计算机软硬件配建设及审计业务数字化管理，实现资源共享，进一步提高</w:t>
      </w:r>
      <w:r>
        <w:rPr>
          <w:rFonts w:hint="eastAsia" w:ascii="Times New Roman" w:hAnsi="Times New Roman" w:eastAsia="Times New Roman" w:cs="Times New Roman"/>
          <w:lang w:val="en-US" w:eastAsia="zh-CN"/>
        </w:rPr>
        <w:t>审</w:t>
      </w:r>
      <w:r>
        <w:rPr>
          <w:rFonts w:hint="eastAsia" w:ascii="Times New Roman" w:hAnsi="Times New Roman" w:eastAsia="Times New Roman" w:cs="Times New Roman"/>
        </w:rPr>
        <w:t>计效益。</w:t>
      </w:r>
    </w:p>
    <w:p>
      <w:pPr>
        <w:spacing w:line="500" w:lineRule="exact"/>
        <w:ind w:firstLine="560"/>
        <w:rPr>
          <w:rFonts w:ascii="Times New Roman" w:hAnsi="Times New Roman" w:eastAsia="Times New Roman" w:cs="Times New Roman"/>
        </w:rPr>
      </w:pPr>
      <w:r>
        <w:rPr>
          <w:rFonts w:hint="eastAsia" w:ascii="Times New Roman" w:hAnsi="Times New Roman" w:eastAsia="Times New Roman" w:cs="Times New Roman"/>
          <w:lang w:val="en-US" w:eastAsia="zh-CN"/>
        </w:rPr>
        <w:t>3、</w:t>
      </w:r>
      <w:r>
        <w:rPr>
          <w:rFonts w:ascii="Times New Roman" w:hAnsi="Times New Roman" w:eastAsia="Times New Roman" w:cs="Times New Roman"/>
        </w:rPr>
        <w:t>综合业务费</w:t>
      </w:r>
    </w:p>
    <w:p>
      <w:pPr>
        <w:spacing w:line="500" w:lineRule="exact"/>
        <w:ind w:firstLine="560"/>
      </w:pPr>
      <w:r>
        <w:rPr>
          <w:rFonts w:hint="eastAsia" w:ascii="Times New Roman" w:hAnsi="Times New Roman" w:eastAsia="Times New Roman" w:cs="Times New Roman"/>
          <w:lang w:val="en-US" w:eastAsia="zh-CN"/>
        </w:rPr>
        <w:t xml:space="preserve"> 绩效目标：维持单位基本运转，保证单位正常公务活动和日常业务开展，服务对象和单位工作人员</w:t>
      </w:r>
      <w:r>
        <w:rPr>
          <w:rFonts w:hint="eastAsia" w:ascii="Times New Roman" w:hAnsi="Times New Roman" w:eastAsia="Times New Roman" w:cs="Times New Roman"/>
        </w:rPr>
        <w:t>。</w:t>
      </w:r>
    </w:p>
    <w:p>
      <w:pPr>
        <w:spacing w:line="500" w:lineRule="exact"/>
        <w:ind w:firstLine="560"/>
      </w:pPr>
      <w:r>
        <w:rPr>
          <w:rFonts w:eastAsia="方正仿宋_GBK"/>
          <w:color w:val="000000"/>
          <w:sz w:val="28"/>
        </w:rPr>
        <w:t>（三）工作保障措施</w:t>
      </w:r>
    </w:p>
    <w:p>
      <w:pPr>
        <w:pStyle w:val="26"/>
        <w:rPr>
          <w:rFonts w:hint="eastAsia" w:ascii="Times New Roman" w:hAnsi="Times New Roman" w:eastAsia="Times New Roman" w:cs="Times New Roman"/>
          <w:sz w:val="24"/>
          <w:szCs w:val="24"/>
          <w:lang w:val="en-US" w:eastAsia="zh-CN" w:bidi="ar-SA"/>
        </w:rPr>
      </w:pPr>
      <w:r>
        <w:rPr>
          <w:rFonts w:hint="eastAsia" w:ascii="Times New Roman" w:hAnsi="Times New Roman" w:eastAsia="Times New Roman" w:cs="Times New Roman"/>
          <w:sz w:val="24"/>
          <w:szCs w:val="24"/>
          <w:lang w:val="en-US" w:eastAsia="zh-CN" w:bidi="ar-SA"/>
        </w:rPr>
        <w:t>1、加强组织领导。将事前评估、目标管理、运行监控、绩效评价、结果应用等各项改革措施，有效融入预算管理的全过程环节，建立健全预算绩效管理监控的路径和制度体系。绩效管理监控工作在局组统一领导下进行，成立绩效管理监控工作领导小组，领导小组下设办公室，负责具体日常工作，各股室为成员单位，各股室负责人为本单位的绩效管理监控工作第一责任人，具体负责本部门绩效管理指标考核的落实。围绕年度总体绩效目标和分类绩效目标，细化工作方案，明确责任主体、实施进度要求，确保如期完成。</w:t>
      </w:r>
    </w:p>
    <w:p>
      <w:pPr>
        <w:pStyle w:val="26"/>
        <w:rPr>
          <w:rFonts w:hint="eastAsia" w:ascii="Times New Roman" w:hAnsi="Times New Roman" w:eastAsia="Times New Roman" w:cs="Times New Roman"/>
          <w:sz w:val="24"/>
          <w:szCs w:val="24"/>
          <w:lang w:val="en-US" w:eastAsia="zh-CN" w:bidi="ar-SA"/>
        </w:rPr>
      </w:pPr>
      <w:r>
        <w:rPr>
          <w:rFonts w:hint="eastAsia" w:ascii="Times New Roman" w:hAnsi="Times New Roman" w:eastAsia="Times New Roman" w:cs="Times New Roman"/>
          <w:sz w:val="24"/>
          <w:szCs w:val="24"/>
          <w:lang w:val="en-US" w:eastAsia="zh-CN" w:bidi="ar-SA"/>
        </w:rPr>
        <w:t>2、狠抓任务落实。按照“谁花钱、谁负责，谁牵总、谁主责”的原则，明确业务股室预算绩效管理监控职责。充分调动各项目主管股室的积极性和主动性，并负责科学制定分管项目和内容的中期、终期绩效目标和评价指标，动态收集评估数据信息，开展预算绩效中期评估、终期评价，落实整改措施等。按照领导小组指示，配合领导小组办公室开展分管项目及内容的预算绩效管理监控具体工作，实现定项目就要抓绩效监控、分资金就要管绩效监控，确保财务与业务工作紧密衔接。</w:t>
      </w:r>
    </w:p>
    <w:p>
      <w:pPr>
        <w:pStyle w:val="26"/>
        <w:rPr>
          <w:rFonts w:hint="eastAsia" w:ascii="Times New Roman" w:hAnsi="Times New Roman" w:eastAsia="Times New Roman" w:cs="Times New Roman"/>
          <w:sz w:val="24"/>
          <w:szCs w:val="24"/>
          <w:lang w:val="en-US" w:eastAsia="zh-CN" w:bidi="ar-SA"/>
        </w:rPr>
      </w:pPr>
      <w:r>
        <w:rPr>
          <w:rFonts w:hint="eastAsia" w:ascii="Times New Roman" w:hAnsi="Times New Roman" w:eastAsia="Times New Roman" w:cs="Times New Roman"/>
          <w:sz w:val="24"/>
          <w:szCs w:val="24"/>
          <w:lang w:val="en-US" w:eastAsia="zh-CN" w:bidi="ar-SA"/>
        </w:rPr>
        <w:t>3、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单位加快执行进度。规范财政资金使用和管理，强化内部控制制度建设，更好地发挥财政资金的使用效益。</w:t>
      </w:r>
    </w:p>
    <w:p>
      <w:pPr>
        <w:pStyle w:val="26"/>
        <w:rPr>
          <w:rFonts w:hint="eastAsia" w:ascii="Times New Roman" w:hAnsi="Times New Roman" w:eastAsia="Times New Roman" w:cs="Times New Roman"/>
          <w:sz w:val="24"/>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Times New Roman" w:cs="Times New Roman"/>
          <w:sz w:val="24"/>
          <w:szCs w:val="24"/>
          <w:lang w:val="en-US" w:eastAsia="zh-CN" w:bidi="ar-SA"/>
        </w:rPr>
        <w:t>4、健全绩效监控评价机制。制定科学评价办法，对政策和项目资金支出的经济性、效率性以及绩效目标的实现程度进行全方位评价，及时发现实施中存在的问题，并研究解决对策。监控过程要最大程度信息公开，运用法律、经济和行政手段规范、管理和保障预算绩效监控工作的有效推进，做到程序规范、方法合理、结果可信。</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1、2022-2023老旧小区改造项目审计费用绩效目标表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13060625P00504410014L</w:t>
            </w:r>
          </w:p>
        </w:tc>
        <w:tc>
          <w:tcPr>
            <w:tcW w:w="2835" w:type="dxa"/>
            <w:vAlign w:val="center"/>
          </w:tcPr>
          <w:p>
            <w:pPr>
              <w:pStyle w:val="13"/>
            </w:pPr>
            <w:r>
              <w:t>项目名称</w:t>
            </w:r>
          </w:p>
        </w:tc>
        <w:tc>
          <w:tcPr>
            <w:tcW w:w="6095" w:type="dxa"/>
            <w:gridSpan w:val="3"/>
            <w:vAlign w:val="center"/>
          </w:tcPr>
          <w:p>
            <w:pPr>
              <w:pStyle w:val="15"/>
            </w:pPr>
            <w:r>
              <w:t>2022-2023老旧小区改造项目审计费用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w:t>
            </w:r>
          </w:p>
        </w:tc>
        <w:tc>
          <w:tcPr>
            <w:tcW w:w="2835" w:type="dxa"/>
            <w:vAlign w:val="center"/>
          </w:tcPr>
          <w:p>
            <w:pPr>
              <w:pStyle w:val="13"/>
            </w:pPr>
            <w:r>
              <w:t>其中：财政    资金</w:t>
            </w:r>
          </w:p>
        </w:tc>
        <w:tc>
          <w:tcPr>
            <w:tcW w:w="2551" w:type="dxa"/>
            <w:vAlign w:val="center"/>
          </w:tcPr>
          <w:p>
            <w:pPr>
              <w:pStyle w:val="15"/>
            </w:pPr>
            <w:r>
              <w:t>20.00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2022-2023老旧小区改造审计费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1.维持单位基本运转，保证单位正常公务活动和日常业务开展，服务对象和单位工作人员满意率达到95%以上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工作日保障单位运转</w:t>
            </w:r>
          </w:p>
        </w:tc>
        <w:tc>
          <w:tcPr>
            <w:tcW w:w="5386" w:type="dxa"/>
            <w:vAlign w:val="center"/>
          </w:tcPr>
          <w:p>
            <w:pPr>
              <w:pStyle w:val="15"/>
            </w:pPr>
            <w:r>
              <w:t>工作日保障单位运转情况</w:t>
            </w:r>
          </w:p>
        </w:tc>
        <w:tc>
          <w:tcPr>
            <w:tcW w:w="2268" w:type="dxa"/>
            <w:vAlign w:val="center"/>
          </w:tcPr>
          <w:p>
            <w:pPr>
              <w:pStyle w:val="15"/>
            </w:pPr>
            <w:r>
              <w:t>≥8小时</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经费支出准确率</w:t>
            </w:r>
          </w:p>
        </w:tc>
        <w:tc>
          <w:tcPr>
            <w:tcW w:w="5386" w:type="dxa"/>
            <w:vAlign w:val="center"/>
          </w:tcPr>
          <w:p>
            <w:pPr>
              <w:pStyle w:val="15"/>
            </w:pPr>
            <w:r>
              <w:t>财政拨款保障情况</w:t>
            </w:r>
          </w:p>
        </w:tc>
        <w:tc>
          <w:tcPr>
            <w:tcW w:w="2268" w:type="dxa"/>
            <w:vAlign w:val="center"/>
          </w:tcPr>
          <w:p>
            <w:pPr>
              <w:pStyle w:val="15"/>
            </w:pPr>
            <w:r>
              <w:t>≤100百分比</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按时间进度要求支付使用资金</w:t>
            </w:r>
          </w:p>
        </w:tc>
        <w:tc>
          <w:tcPr>
            <w:tcW w:w="5386" w:type="dxa"/>
            <w:vAlign w:val="center"/>
          </w:tcPr>
          <w:p>
            <w:pPr>
              <w:pStyle w:val="15"/>
            </w:pPr>
            <w:r>
              <w:t>按时间进度要求支付使用资金</w:t>
            </w:r>
          </w:p>
        </w:tc>
        <w:tc>
          <w:tcPr>
            <w:tcW w:w="2268" w:type="dxa"/>
            <w:vAlign w:val="center"/>
          </w:tcPr>
          <w:p>
            <w:pPr>
              <w:pStyle w:val="15"/>
            </w:pPr>
            <w:r>
              <w:t>≤100百分比</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各项经费成本</w:t>
            </w:r>
          </w:p>
        </w:tc>
        <w:tc>
          <w:tcPr>
            <w:tcW w:w="5386" w:type="dxa"/>
            <w:vAlign w:val="center"/>
          </w:tcPr>
          <w:p>
            <w:pPr>
              <w:pStyle w:val="15"/>
            </w:pPr>
            <w:r>
              <w:t>按照经费标准支出</w:t>
            </w:r>
          </w:p>
        </w:tc>
        <w:tc>
          <w:tcPr>
            <w:tcW w:w="2268" w:type="dxa"/>
            <w:vAlign w:val="center"/>
          </w:tcPr>
          <w:p>
            <w:pPr>
              <w:pStyle w:val="15"/>
            </w:pPr>
            <w:r>
              <w:t>≤20万元</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发挥财政资金使用效益</w:t>
            </w:r>
          </w:p>
        </w:tc>
        <w:tc>
          <w:tcPr>
            <w:tcW w:w="5386" w:type="dxa"/>
            <w:vAlign w:val="center"/>
          </w:tcPr>
          <w:p>
            <w:pPr>
              <w:pStyle w:val="15"/>
            </w:pPr>
            <w:r>
              <w:t>财政资金使用效益情况</w:t>
            </w:r>
          </w:p>
        </w:tc>
        <w:tc>
          <w:tcPr>
            <w:tcW w:w="2268" w:type="dxa"/>
            <w:vAlign w:val="center"/>
          </w:tcPr>
          <w:p>
            <w:pPr>
              <w:pStyle w:val="15"/>
            </w:pPr>
            <w:r>
              <w:t>≥90百分比</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正常办公条件保障情况</w:t>
            </w:r>
          </w:p>
        </w:tc>
        <w:tc>
          <w:tcPr>
            <w:tcW w:w="5386" w:type="dxa"/>
            <w:vAlign w:val="center"/>
          </w:tcPr>
          <w:p>
            <w:pPr>
              <w:pStyle w:val="15"/>
            </w:pPr>
            <w:r>
              <w:t>保障办公物资需求，改善办公条件</w:t>
            </w:r>
          </w:p>
        </w:tc>
        <w:tc>
          <w:tcPr>
            <w:tcW w:w="2268" w:type="dxa"/>
            <w:vAlign w:val="center"/>
          </w:tcPr>
          <w:p>
            <w:pPr>
              <w:pStyle w:val="15"/>
            </w:pPr>
            <w:r>
              <w:t>≥90百分比</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使用节能环保产品</w:t>
            </w:r>
          </w:p>
        </w:tc>
        <w:tc>
          <w:tcPr>
            <w:tcW w:w="5386" w:type="dxa"/>
            <w:vAlign w:val="center"/>
          </w:tcPr>
          <w:p>
            <w:pPr>
              <w:pStyle w:val="15"/>
            </w:pPr>
            <w:r>
              <w:t>响应节能减排号召，使用节能环保产品</w:t>
            </w:r>
          </w:p>
        </w:tc>
        <w:tc>
          <w:tcPr>
            <w:tcW w:w="2268" w:type="dxa"/>
            <w:vAlign w:val="center"/>
          </w:tcPr>
          <w:p>
            <w:pPr>
              <w:pStyle w:val="15"/>
            </w:pPr>
            <w:r>
              <w:t>≥90百分比</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综合业务工作可持续性</w:t>
            </w:r>
          </w:p>
        </w:tc>
        <w:tc>
          <w:tcPr>
            <w:tcW w:w="5386" w:type="dxa"/>
            <w:vAlign w:val="center"/>
          </w:tcPr>
          <w:p>
            <w:pPr>
              <w:pStyle w:val="15"/>
            </w:pPr>
            <w:r>
              <w:t>软、硬件使用年限</w:t>
            </w:r>
          </w:p>
        </w:tc>
        <w:tc>
          <w:tcPr>
            <w:tcW w:w="2268" w:type="dxa"/>
            <w:vAlign w:val="center"/>
          </w:tcPr>
          <w:p>
            <w:pPr>
              <w:pStyle w:val="15"/>
            </w:pPr>
            <w:r>
              <w:t>≥5年</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单位工作人员满意率</w:t>
            </w:r>
          </w:p>
        </w:tc>
        <w:tc>
          <w:tcPr>
            <w:tcW w:w="5386" w:type="dxa"/>
            <w:vAlign w:val="center"/>
          </w:tcPr>
          <w:p>
            <w:pPr>
              <w:pStyle w:val="15"/>
            </w:pPr>
            <w:r>
              <w:t>支出是否达到工作人员满意</w:t>
            </w:r>
          </w:p>
        </w:tc>
        <w:tc>
          <w:tcPr>
            <w:tcW w:w="2268" w:type="dxa"/>
            <w:vAlign w:val="center"/>
          </w:tcPr>
          <w:p>
            <w:pPr>
              <w:pStyle w:val="15"/>
            </w:pPr>
            <w:r>
              <w:t>≥95百分比</w:t>
            </w:r>
          </w:p>
        </w:tc>
        <w:tc>
          <w:tcPr>
            <w:tcW w:w="1276" w:type="dxa"/>
            <w:vAlign w:val="center"/>
          </w:tcPr>
          <w:p>
            <w:pPr>
              <w:pStyle w:val="15"/>
            </w:pPr>
            <w:r>
              <w:t>问卷调查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2、金审三期终端绩效目标表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13060625P00504310159R</w:t>
            </w:r>
          </w:p>
        </w:tc>
        <w:tc>
          <w:tcPr>
            <w:tcW w:w="2835" w:type="dxa"/>
            <w:vAlign w:val="center"/>
          </w:tcPr>
          <w:p>
            <w:pPr>
              <w:pStyle w:val="13"/>
            </w:pPr>
            <w:r>
              <w:t>项目名称</w:t>
            </w:r>
          </w:p>
        </w:tc>
        <w:tc>
          <w:tcPr>
            <w:tcW w:w="6095" w:type="dxa"/>
            <w:gridSpan w:val="3"/>
            <w:vAlign w:val="center"/>
          </w:tcPr>
          <w:p>
            <w:pPr>
              <w:pStyle w:val="15"/>
            </w:pPr>
            <w:r>
              <w:t>金审三期终端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28.00</w:t>
            </w:r>
          </w:p>
        </w:tc>
        <w:tc>
          <w:tcPr>
            <w:tcW w:w="2835" w:type="dxa"/>
            <w:vAlign w:val="center"/>
          </w:tcPr>
          <w:p>
            <w:pPr>
              <w:pStyle w:val="13"/>
            </w:pPr>
            <w:r>
              <w:t>其中：财政    资金</w:t>
            </w:r>
          </w:p>
        </w:tc>
        <w:tc>
          <w:tcPr>
            <w:tcW w:w="2551" w:type="dxa"/>
            <w:vAlign w:val="center"/>
          </w:tcPr>
          <w:p>
            <w:pPr>
              <w:pStyle w:val="15"/>
            </w:pPr>
            <w:r>
              <w:t>28.00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金审三期终端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1.维持单位基本运转，保证单位正常公务活动和日常业务开展，服务对象和单位工作人员满意率达到95%以上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工作日保障单位运转</w:t>
            </w:r>
          </w:p>
        </w:tc>
        <w:tc>
          <w:tcPr>
            <w:tcW w:w="5386" w:type="dxa"/>
            <w:vAlign w:val="center"/>
          </w:tcPr>
          <w:p>
            <w:pPr>
              <w:pStyle w:val="15"/>
            </w:pPr>
            <w:r>
              <w:t>工作日保障单位运转情况</w:t>
            </w:r>
          </w:p>
        </w:tc>
        <w:tc>
          <w:tcPr>
            <w:tcW w:w="2268" w:type="dxa"/>
            <w:vAlign w:val="center"/>
          </w:tcPr>
          <w:p>
            <w:pPr>
              <w:pStyle w:val="15"/>
            </w:pPr>
            <w:r>
              <w:t>≥8小时</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经费支出准确率</w:t>
            </w:r>
          </w:p>
        </w:tc>
        <w:tc>
          <w:tcPr>
            <w:tcW w:w="5386" w:type="dxa"/>
            <w:vAlign w:val="center"/>
          </w:tcPr>
          <w:p>
            <w:pPr>
              <w:pStyle w:val="15"/>
            </w:pPr>
            <w:r>
              <w:t>财政拨款保障情况</w:t>
            </w:r>
          </w:p>
        </w:tc>
        <w:tc>
          <w:tcPr>
            <w:tcW w:w="2268" w:type="dxa"/>
            <w:vAlign w:val="center"/>
          </w:tcPr>
          <w:p>
            <w:pPr>
              <w:pStyle w:val="15"/>
            </w:pPr>
            <w:r>
              <w:t>100百分比</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按时间进度要求支付使用资金</w:t>
            </w:r>
          </w:p>
        </w:tc>
        <w:tc>
          <w:tcPr>
            <w:tcW w:w="5386" w:type="dxa"/>
            <w:vAlign w:val="center"/>
          </w:tcPr>
          <w:p>
            <w:pPr>
              <w:pStyle w:val="15"/>
            </w:pPr>
            <w:r>
              <w:t>按时间进度要求支付使用资金</w:t>
            </w:r>
          </w:p>
        </w:tc>
        <w:tc>
          <w:tcPr>
            <w:tcW w:w="2268" w:type="dxa"/>
            <w:vAlign w:val="center"/>
          </w:tcPr>
          <w:p>
            <w:pPr>
              <w:pStyle w:val="15"/>
            </w:pPr>
            <w:r>
              <w:t>≥95百分比</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各项经费成本</w:t>
            </w:r>
          </w:p>
        </w:tc>
        <w:tc>
          <w:tcPr>
            <w:tcW w:w="5386" w:type="dxa"/>
            <w:vAlign w:val="center"/>
          </w:tcPr>
          <w:p>
            <w:pPr>
              <w:pStyle w:val="15"/>
            </w:pPr>
            <w:r>
              <w:t>按照经费标准支出</w:t>
            </w:r>
          </w:p>
        </w:tc>
        <w:tc>
          <w:tcPr>
            <w:tcW w:w="2268" w:type="dxa"/>
            <w:vAlign w:val="center"/>
          </w:tcPr>
          <w:p>
            <w:pPr>
              <w:pStyle w:val="15"/>
            </w:pPr>
            <w:r>
              <w:t>≤28万元</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发挥财政资金使用效益</w:t>
            </w:r>
          </w:p>
        </w:tc>
        <w:tc>
          <w:tcPr>
            <w:tcW w:w="5386" w:type="dxa"/>
            <w:vAlign w:val="center"/>
          </w:tcPr>
          <w:p>
            <w:pPr>
              <w:pStyle w:val="15"/>
            </w:pPr>
            <w:r>
              <w:t>财政资金使用效益情况</w:t>
            </w:r>
          </w:p>
        </w:tc>
        <w:tc>
          <w:tcPr>
            <w:tcW w:w="2268" w:type="dxa"/>
            <w:vAlign w:val="center"/>
          </w:tcPr>
          <w:p>
            <w:pPr>
              <w:pStyle w:val="15"/>
            </w:pPr>
            <w:r>
              <w:t>文字描述</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正常办公条件保障情况</w:t>
            </w:r>
          </w:p>
        </w:tc>
        <w:tc>
          <w:tcPr>
            <w:tcW w:w="5386" w:type="dxa"/>
            <w:vAlign w:val="center"/>
          </w:tcPr>
          <w:p>
            <w:pPr>
              <w:pStyle w:val="15"/>
            </w:pPr>
            <w:r>
              <w:t>保障办公物资需求，改善办公条件</w:t>
            </w:r>
          </w:p>
        </w:tc>
        <w:tc>
          <w:tcPr>
            <w:tcW w:w="2268" w:type="dxa"/>
            <w:vAlign w:val="center"/>
          </w:tcPr>
          <w:p>
            <w:pPr>
              <w:pStyle w:val="15"/>
            </w:pPr>
            <w:r>
              <w:t>文字描述</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使用节能环保产品</w:t>
            </w:r>
          </w:p>
        </w:tc>
        <w:tc>
          <w:tcPr>
            <w:tcW w:w="5386" w:type="dxa"/>
            <w:vAlign w:val="center"/>
          </w:tcPr>
          <w:p>
            <w:pPr>
              <w:pStyle w:val="15"/>
            </w:pPr>
            <w:r>
              <w:t>响应节能减排号召，使用节能环保产品</w:t>
            </w:r>
          </w:p>
        </w:tc>
        <w:tc>
          <w:tcPr>
            <w:tcW w:w="2268" w:type="dxa"/>
            <w:vAlign w:val="center"/>
          </w:tcPr>
          <w:p>
            <w:pPr>
              <w:pStyle w:val="15"/>
            </w:pPr>
            <w:r>
              <w:t>≥90百分比</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综合业务工作可持续性</w:t>
            </w:r>
          </w:p>
        </w:tc>
        <w:tc>
          <w:tcPr>
            <w:tcW w:w="5386" w:type="dxa"/>
            <w:vAlign w:val="center"/>
          </w:tcPr>
          <w:p>
            <w:pPr>
              <w:pStyle w:val="15"/>
            </w:pPr>
            <w:r>
              <w:t>软、硬件使用年限</w:t>
            </w:r>
          </w:p>
        </w:tc>
        <w:tc>
          <w:tcPr>
            <w:tcW w:w="2268" w:type="dxa"/>
            <w:vAlign w:val="center"/>
          </w:tcPr>
          <w:p>
            <w:pPr>
              <w:pStyle w:val="15"/>
            </w:pPr>
            <w:r>
              <w:t>≥6年</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单位工作人员满意率</w:t>
            </w:r>
          </w:p>
        </w:tc>
        <w:tc>
          <w:tcPr>
            <w:tcW w:w="5386" w:type="dxa"/>
            <w:vAlign w:val="center"/>
          </w:tcPr>
          <w:p>
            <w:pPr>
              <w:pStyle w:val="15"/>
            </w:pPr>
            <w:r>
              <w:t>支出是否达到工作人员满意</w:t>
            </w:r>
          </w:p>
        </w:tc>
        <w:tc>
          <w:tcPr>
            <w:tcW w:w="2268" w:type="dxa"/>
            <w:vAlign w:val="center"/>
          </w:tcPr>
          <w:p>
            <w:pPr>
              <w:pStyle w:val="15"/>
            </w:pPr>
            <w:r>
              <w:t>≥95百分比</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3、综合业务费绩效目标表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13060625P005043101630</w:t>
            </w:r>
          </w:p>
        </w:tc>
        <w:tc>
          <w:tcPr>
            <w:tcW w:w="2835" w:type="dxa"/>
            <w:vAlign w:val="center"/>
          </w:tcPr>
          <w:p>
            <w:pPr>
              <w:pStyle w:val="13"/>
            </w:pPr>
            <w:r>
              <w:t>项目名称</w:t>
            </w:r>
          </w:p>
        </w:tc>
        <w:tc>
          <w:tcPr>
            <w:tcW w:w="6095" w:type="dxa"/>
            <w:gridSpan w:val="3"/>
            <w:vAlign w:val="center"/>
          </w:tcPr>
          <w:p>
            <w:pPr>
              <w:pStyle w:val="15"/>
            </w:pPr>
            <w:r>
              <w:t>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w:t>
            </w:r>
          </w:p>
        </w:tc>
        <w:tc>
          <w:tcPr>
            <w:tcW w:w="2835" w:type="dxa"/>
            <w:vAlign w:val="center"/>
          </w:tcPr>
          <w:p>
            <w:pPr>
              <w:pStyle w:val="13"/>
            </w:pPr>
            <w:r>
              <w:t>其中：财政    资金</w:t>
            </w:r>
          </w:p>
        </w:tc>
        <w:tc>
          <w:tcPr>
            <w:tcW w:w="2551" w:type="dxa"/>
            <w:vAlign w:val="center"/>
          </w:tcPr>
          <w:p>
            <w:pPr>
              <w:pStyle w:val="15"/>
            </w:pPr>
            <w:r>
              <w:t>30.00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1.维持单位基本运转，保证单位正常公务活动和日常业务开展，服务对象和单位工作人员满意率达到95%以上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工作日保障单位运转</w:t>
            </w:r>
          </w:p>
        </w:tc>
        <w:tc>
          <w:tcPr>
            <w:tcW w:w="5386" w:type="dxa"/>
            <w:vAlign w:val="center"/>
          </w:tcPr>
          <w:p>
            <w:pPr>
              <w:pStyle w:val="15"/>
            </w:pPr>
            <w:r>
              <w:t>工作日保障单位运转情况</w:t>
            </w:r>
          </w:p>
        </w:tc>
        <w:tc>
          <w:tcPr>
            <w:tcW w:w="2268" w:type="dxa"/>
            <w:vAlign w:val="center"/>
          </w:tcPr>
          <w:p>
            <w:pPr>
              <w:pStyle w:val="15"/>
            </w:pPr>
            <w:r>
              <w:t>≥8小时</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经费支出准确率</w:t>
            </w:r>
          </w:p>
        </w:tc>
        <w:tc>
          <w:tcPr>
            <w:tcW w:w="5386" w:type="dxa"/>
            <w:vAlign w:val="center"/>
          </w:tcPr>
          <w:p>
            <w:pPr>
              <w:pStyle w:val="15"/>
            </w:pPr>
            <w:r>
              <w:t>财政拨款保障情况</w:t>
            </w:r>
          </w:p>
        </w:tc>
        <w:tc>
          <w:tcPr>
            <w:tcW w:w="2268" w:type="dxa"/>
            <w:vAlign w:val="center"/>
          </w:tcPr>
          <w:p>
            <w:pPr>
              <w:pStyle w:val="15"/>
            </w:pPr>
            <w:r>
              <w:t>≥95百分比</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按时间进度要求支付使用资金</w:t>
            </w:r>
          </w:p>
        </w:tc>
        <w:tc>
          <w:tcPr>
            <w:tcW w:w="5386" w:type="dxa"/>
            <w:vAlign w:val="center"/>
          </w:tcPr>
          <w:p>
            <w:pPr>
              <w:pStyle w:val="15"/>
            </w:pPr>
            <w:r>
              <w:t>按时间进度要求支付使用资金</w:t>
            </w:r>
          </w:p>
        </w:tc>
        <w:tc>
          <w:tcPr>
            <w:tcW w:w="2268" w:type="dxa"/>
            <w:vAlign w:val="center"/>
          </w:tcPr>
          <w:p>
            <w:pPr>
              <w:pStyle w:val="15"/>
            </w:pPr>
            <w:r>
              <w:t>≥95百分比</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各项经费成本</w:t>
            </w:r>
          </w:p>
        </w:tc>
        <w:tc>
          <w:tcPr>
            <w:tcW w:w="5386" w:type="dxa"/>
            <w:vAlign w:val="center"/>
          </w:tcPr>
          <w:p>
            <w:pPr>
              <w:pStyle w:val="15"/>
            </w:pPr>
            <w:r>
              <w:t>按照经费标准支出</w:t>
            </w:r>
          </w:p>
        </w:tc>
        <w:tc>
          <w:tcPr>
            <w:tcW w:w="2268" w:type="dxa"/>
            <w:vAlign w:val="center"/>
          </w:tcPr>
          <w:p>
            <w:pPr>
              <w:pStyle w:val="15"/>
            </w:pPr>
            <w:r>
              <w:t>≤30万元</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发挥财政资金使用效益</w:t>
            </w:r>
          </w:p>
        </w:tc>
        <w:tc>
          <w:tcPr>
            <w:tcW w:w="5386" w:type="dxa"/>
            <w:vAlign w:val="center"/>
          </w:tcPr>
          <w:p>
            <w:pPr>
              <w:pStyle w:val="15"/>
            </w:pPr>
            <w:r>
              <w:t>财政资金使用效益情况</w:t>
            </w:r>
          </w:p>
        </w:tc>
        <w:tc>
          <w:tcPr>
            <w:tcW w:w="2268" w:type="dxa"/>
            <w:vAlign w:val="center"/>
          </w:tcPr>
          <w:p>
            <w:pPr>
              <w:pStyle w:val="15"/>
            </w:pPr>
            <w:r>
              <w:t>文字描述</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正常办公条件保障情况</w:t>
            </w:r>
          </w:p>
        </w:tc>
        <w:tc>
          <w:tcPr>
            <w:tcW w:w="5386" w:type="dxa"/>
            <w:vAlign w:val="center"/>
          </w:tcPr>
          <w:p>
            <w:pPr>
              <w:pStyle w:val="15"/>
            </w:pPr>
            <w:r>
              <w:t>保障办公物资需求，改善办公条件</w:t>
            </w:r>
          </w:p>
        </w:tc>
        <w:tc>
          <w:tcPr>
            <w:tcW w:w="2268" w:type="dxa"/>
            <w:vAlign w:val="center"/>
          </w:tcPr>
          <w:p>
            <w:pPr>
              <w:pStyle w:val="15"/>
            </w:pPr>
            <w:r>
              <w:t>≥90百分比</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使用节能环保产品</w:t>
            </w:r>
          </w:p>
        </w:tc>
        <w:tc>
          <w:tcPr>
            <w:tcW w:w="5386" w:type="dxa"/>
            <w:vAlign w:val="center"/>
          </w:tcPr>
          <w:p>
            <w:pPr>
              <w:pStyle w:val="15"/>
            </w:pPr>
            <w:r>
              <w:t>响应节能减排号召，使用节能环保产品</w:t>
            </w:r>
          </w:p>
        </w:tc>
        <w:tc>
          <w:tcPr>
            <w:tcW w:w="2268" w:type="dxa"/>
            <w:vAlign w:val="center"/>
          </w:tcPr>
          <w:p>
            <w:pPr>
              <w:pStyle w:val="15"/>
            </w:pPr>
            <w:r>
              <w:t>≥9百分比</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综合业务工作可持续性</w:t>
            </w:r>
          </w:p>
        </w:tc>
        <w:tc>
          <w:tcPr>
            <w:tcW w:w="5386" w:type="dxa"/>
            <w:vAlign w:val="center"/>
          </w:tcPr>
          <w:p>
            <w:pPr>
              <w:pStyle w:val="15"/>
            </w:pPr>
            <w:r>
              <w:t>软、硬件使用年限</w:t>
            </w:r>
          </w:p>
        </w:tc>
        <w:tc>
          <w:tcPr>
            <w:tcW w:w="2268" w:type="dxa"/>
            <w:vAlign w:val="center"/>
          </w:tcPr>
          <w:p>
            <w:pPr>
              <w:pStyle w:val="15"/>
            </w:pPr>
            <w:r>
              <w:t>≥5年</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单位工作人员满意率</w:t>
            </w:r>
          </w:p>
        </w:tc>
        <w:tc>
          <w:tcPr>
            <w:tcW w:w="5386" w:type="dxa"/>
            <w:vAlign w:val="center"/>
          </w:tcPr>
          <w:p>
            <w:pPr>
              <w:pStyle w:val="15"/>
            </w:pPr>
            <w:r>
              <w:t>支出是否达到工作人员满意</w:t>
            </w:r>
          </w:p>
        </w:tc>
        <w:tc>
          <w:tcPr>
            <w:tcW w:w="2268" w:type="dxa"/>
            <w:vAlign w:val="center"/>
          </w:tcPr>
          <w:p>
            <w:pPr>
              <w:pStyle w:val="15"/>
            </w:pPr>
            <w:r>
              <w:t>≥95百分比</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7"/>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319保定市莲池区审计局</w:t>
            </w:r>
          </w:p>
        </w:tc>
        <w:tc>
          <w:tcPr>
            <w:tcW w:w="7712"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保定市莲池区审计局（含所属单位）上年末固定资产金额为94.88万元（详见下表）。本年度拟购置固定资产总额为0.00万元，已按要求列入政府采购预算，详见政府采购预算表。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319保定市莲池区审计局</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94.88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3</w:t>
            </w:r>
          </w:p>
        </w:tc>
        <w:tc>
          <w:tcPr>
            <w:tcW w:w="2835" w:type="dxa"/>
            <w:vAlign w:val="center"/>
          </w:tcPr>
          <w:p>
            <w:pPr>
              <w:pStyle w:val="14"/>
            </w:pPr>
            <w:r>
              <w:t>35.74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229</w:t>
            </w:r>
          </w:p>
        </w:tc>
        <w:tc>
          <w:tcPr>
            <w:tcW w:w="2835" w:type="dxa"/>
            <w:vAlign w:val="center"/>
          </w:tcPr>
          <w:p>
            <w:pPr>
              <w:pStyle w:val="14"/>
              <w:rPr>
                <w:rFonts w:hint="eastAsia" w:eastAsia="方正书宋_GBK"/>
                <w:lang w:eastAsia="zh-CN"/>
              </w:rPr>
            </w:pPr>
            <w:r>
              <w:t>59.1</w:t>
            </w:r>
            <w:r>
              <w:rPr>
                <w:rFonts w:hint="eastAsia"/>
                <w:lang w:val="en-US" w:eastAsia="zh-CN"/>
              </w:rPr>
              <w:t>4</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20" w:name="_Toc_4_4_0000000021"/>
      <w:r>
        <w:rPr>
          <w:rFonts w:ascii="方正小标宋_GBK" w:hAnsi="方正小标宋_GBK" w:eastAsia="方正小标宋_GBK" w:cs="方正小标宋_GBK"/>
          <w:color w:val="000000"/>
          <w:sz w:val="44"/>
        </w:rPr>
        <w:t>一、保定市莲池区审计局本级收支预算</w:t>
      </w:r>
      <w:bookmarkEnd w:id="20"/>
    </w:p>
    <w:p>
      <w:pPr>
        <w:jc w:val="center"/>
        <w:outlineLvl w:val="4"/>
      </w:pPr>
      <w:r>
        <w:rPr>
          <w:rFonts w:ascii="方正小标宋_GBK" w:hAnsi="方正小标宋_GBK" w:eastAsia="方正小标宋_GBK" w:cs="方正小标宋_GBK"/>
          <w:color w:val="000000"/>
          <w:sz w:val="36"/>
        </w:rPr>
        <w:t>单位预算收支总表</w:t>
      </w:r>
    </w:p>
    <w:tbl>
      <w:tblPr>
        <w:tblStyle w:val="7"/>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319001保定市莲池区审计局本级</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908.67</w:t>
            </w:r>
          </w:p>
        </w:tc>
        <w:tc>
          <w:tcPr>
            <w:tcW w:w="4535" w:type="dxa"/>
            <w:vAlign w:val="center"/>
          </w:tcPr>
          <w:p>
            <w:pPr>
              <w:pStyle w:val="15"/>
            </w:pPr>
            <w:r>
              <w:t>一、一般公共服务支出</w:t>
            </w:r>
          </w:p>
        </w:tc>
        <w:tc>
          <w:tcPr>
            <w:tcW w:w="2126" w:type="dxa"/>
            <w:vAlign w:val="center"/>
          </w:tcPr>
          <w:p>
            <w:pPr>
              <w:pStyle w:val="14"/>
            </w:pPr>
            <w:r>
              <w:t>683.45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153.00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30.22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908.67</w:t>
            </w:r>
          </w:p>
        </w:tc>
        <w:tc>
          <w:tcPr>
            <w:tcW w:w="4535" w:type="dxa"/>
            <w:vAlign w:val="center"/>
          </w:tcPr>
          <w:p>
            <w:pPr>
              <w:pStyle w:val="17"/>
            </w:pPr>
            <w:r>
              <w:t>本年支出合计</w:t>
            </w:r>
          </w:p>
        </w:tc>
        <w:tc>
          <w:tcPr>
            <w:tcW w:w="2126" w:type="dxa"/>
            <w:vAlign w:val="center"/>
          </w:tcPr>
          <w:p>
            <w:pPr>
              <w:pStyle w:val="18"/>
            </w:pPr>
            <w:r>
              <w:t>908.67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908.67</w:t>
            </w:r>
          </w:p>
        </w:tc>
        <w:tc>
          <w:tcPr>
            <w:tcW w:w="4535" w:type="dxa"/>
            <w:vAlign w:val="center"/>
          </w:tcPr>
          <w:p>
            <w:pPr>
              <w:pStyle w:val="17"/>
            </w:pPr>
            <w:r>
              <w:t>支出总计</w:t>
            </w:r>
          </w:p>
        </w:tc>
        <w:tc>
          <w:tcPr>
            <w:tcW w:w="2126" w:type="dxa"/>
            <w:vAlign w:val="center"/>
          </w:tcPr>
          <w:p>
            <w:pPr>
              <w:pStyle w:val="18"/>
            </w:pPr>
            <w:r>
              <w:t>908.67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319001保定市莲池区审计局本级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908.67</w:t>
            </w:r>
          </w:p>
        </w:tc>
        <w:tc>
          <w:tcPr>
            <w:tcW w:w="1134" w:type="dxa"/>
            <w:vAlign w:val="center"/>
          </w:tcPr>
          <w:p>
            <w:pPr>
              <w:pStyle w:val="18"/>
            </w:pPr>
            <w:r>
              <w:t>908.67</w:t>
            </w:r>
          </w:p>
        </w:tc>
        <w:tc>
          <w:tcPr>
            <w:tcW w:w="1134" w:type="dxa"/>
            <w:vAlign w:val="center"/>
          </w:tcPr>
          <w:p>
            <w:pPr>
              <w:pStyle w:val="18"/>
            </w:pPr>
            <w:r>
              <w:t>908.67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683.45</w:t>
            </w:r>
          </w:p>
        </w:tc>
        <w:tc>
          <w:tcPr>
            <w:tcW w:w="1134" w:type="dxa"/>
            <w:vAlign w:val="center"/>
          </w:tcPr>
          <w:p>
            <w:pPr>
              <w:pStyle w:val="14"/>
            </w:pPr>
            <w:r>
              <w:t>683.45</w:t>
            </w:r>
          </w:p>
        </w:tc>
        <w:tc>
          <w:tcPr>
            <w:tcW w:w="1134" w:type="dxa"/>
            <w:vAlign w:val="center"/>
          </w:tcPr>
          <w:p>
            <w:pPr>
              <w:pStyle w:val="14"/>
            </w:pPr>
            <w:r>
              <w:t>683.45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20108</w:t>
            </w:r>
          </w:p>
        </w:tc>
        <w:tc>
          <w:tcPr>
            <w:tcW w:w="1559" w:type="dxa"/>
            <w:vAlign w:val="center"/>
          </w:tcPr>
          <w:p>
            <w:pPr>
              <w:pStyle w:val="15"/>
            </w:pPr>
            <w:r>
              <w:t>审计事务</w:t>
            </w:r>
          </w:p>
        </w:tc>
        <w:tc>
          <w:tcPr>
            <w:tcW w:w="1134" w:type="dxa"/>
            <w:vAlign w:val="center"/>
          </w:tcPr>
          <w:p>
            <w:pPr>
              <w:pStyle w:val="14"/>
            </w:pPr>
            <w:r>
              <w:t>679.37</w:t>
            </w:r>
          </w:p>
        </w:tc>
        <w:tc>
          <w:tcPr>
            <w:tcW w:w="1134" w:type="dxa"/>
            <w:vAlign w:val="center"/>
          </w:tcPr>
          <w:p>
            <w:pPr>
              <w:pStyle w:val="14"/>
            </w:pPr>
            <w:r>
              <w:t>679.37</w:t>
            </w:r>
          </w:p>
        </w:tc>
        <w:tc>
          <w:tcPr>
            <w:tcW w:w="1134" w:type="dxa"/>
            <w:vAlign w:val="center"/>
          </w:tcPr>
          <w:p>
            <w:pPr>
              <w:pStyle w:val="14"/>
            </w:pPr>
            <w:r>
              <w:t>679.37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2010801</w:t>
            </w:r>
          </w:p>
        </w:tc>
        <w:tc>
          <w:tcPr>
            <w:tcW w:w="1559" w:type="dxa"/>
            <w:vAlign w:val="center"/>
          </w:tcPr>
          <w:p>
            <w:pPr>
              <w:pStyle w:val="15"/>
            </w:pPr>
            <w:r>
              <w:t>行政运行</w:t>
            </w:r>
          </w:p>
        </w:tc>
        <w:tc>
          <w:tcPr>
            <w:tcW w:w="1134" w:type="dxa"/>
            <w:vAlign w:val="center"/>
          </w:tcPr>
          <w:p>
            <w:pPr>
              <w:pStyle w:val="14"/>
            </w:pPr>
            <w:r>
              <w:t>601.37</w:t>
            </w:r>
          </w:p>
        </w:tc>
        <w:tc>
          <w:tcPr>
            <w:tcW w:w="1134" w:type="dxa"/>
            <w:vAlign w:val="center"/>
          </w:tcPr>
          <w:p>
            <w:pPr>
              <w:pStyle w:val="14"/>
            </w:pPr>
            <w:r>
              <w:t>601.37</w:t>
            </w:r>
          </w:p>
        </w:tc>
        <w:tc>
          <w:tcPr>
            <w:tcW w:w="1134" w:type="dxa"/>
            <w:vAlign w:val="center"/>
          </w:tcPr>
          <w:p>
            <w:pPr>
              <w:pStyle w:val="14"/>
            </w:pPr>
            <w:r>
              <w:t>601.37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2010804</w:t>
            </w:r>
          </w:p>
        </w:tc>
        <w:tc>
          <w:tcPr>
            <w:tcW w:w="1559" w:type="dxa"/>
            <w:vAlign w:val="center"/>
          </w:tcPr>
          <w:p>
            <w:pPr>
              <w:pStyle w:val="15"/>
            </w:pPr>
            <w:r>
              <w:t>审计业务</w:t>
            </w:r>
          </w:p>
        </w:tc>
        <w:tc>
          <w:tcPr>
            <w:tcW w:w="1134" w:type="dxa"/>
            <w:vAlign w:val="center"/>
          </w:tcPr>
          <w:p>
            <w:pPr>
              <w:pStyle w:val="14"/>
            </w:pPr>
            <w:r>
              <w:t>58.00</w:t>
            </w:r>
          </w:p>
        </w:tc>
        <w:tc>
          <w:tcPr>
            <w:tcW w:w="1134" w:type="dxa"/>
            <w:vAlign w:val="center"/>
          </w:tcPr>
          <w:p>
            <w:pPr>
              <w:pStyle w:val="14"/>
            </w:pPr>
            <w:r>
              <w:t>58.00</w:t>
            </w:r>
          </w:p>
        </w:tc>
        <w:tc>
          <w:tcPr>
            <w:tcW w:w="1134" w:type="dxa"/>
            <w:vAlign w:val="center"/>
          </w:tcPr>
          <w:p>
            <w:pPr>
              <w:pStyle w:val="14"/>
            </w:pPr>
            <w:r>
              <w:t>58.00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2010899</w:t>
            </w:r>
          </w:p>
        </w:tc>
        <w:tc>
          <w:tcPr>
            <w:tcW w:w="1559" w:type="dxa"/>
            <w:vAlign w:val="center"/>
          </w:tcPr>
          <w:p>
            <w:pPr>
              <w:pStyle w:val="15"/>
            </w:pPr>
            <w:r>
              <w:t>其他审计事务支出</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20129</w:t>
            </w:r>
          </w:p>
        </w:tc>
        <w:tc>
          <w:tcPr>
            <w:tcW w:w="1559" w:type="dxa"/>
            <w:vAlign w:val="center"/>
          </w:tcPr>
          <w:p>
            <w:pPr>
              <w:pStyle w:val="15"/>
            </w:pPr>
            <w:r>
              <w:t>群众团体事务</w:t>
            </w:r>
          </w:p>
        </w:tc>
        <w:tc>
          <w:tcPr>
            <w:tcW w:w="1134" w:type="dxa"/>
            <w:vAlign w:val="center"/>
          </w:tcPr>
          <w:p>
            <w:pPr>
              <w:pStyle w:val="14"/>
            </w:pPr>
            <w:r>
              <w:t>4.08</w:t>
            </w:r>
          </w:p>
        </w:tc>
        <w:tc>
          <w:tcPr>
            <w:tcW w:w="1134" w:type="dxa"/>
            <w:vAlign w:val="center"/>
          </w:tcPr>
          <w:p>
            <w:pPr>
              <w:pStyle w:val="14"/>
            </w:pPr>
            <w:r>
              <w:t>4.08</w:t>
            </w:r>
          </w:p>
        </w:tc>
        <w:tc>
          <w:tcPr>
            <w:tcW w:w="1134" w:type="dxa"/>
            <w:vAlign w:val="center"/>
          </w:tcPr>
          <w:p>
            <w:pPr>
              <w:pStyle w:val="14"/>
            </w:pPr>
            <w:r>
              <w:t>4.08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2012906</w:t>
            </w:r>
          </w:p>
        </w:tc>
        <w:tc>
          <w:tcPr>
            <w:tcW w:w="1559" w:type="dxa"/>
            <w:vAlign w:val="center"/>
          </w:tcPr>
          <w:p>
            <w:pPr>
              <w:pStyle w:val="15"/>
            </w:pPr>
            <w:r>
              <w:t>工会事务</w:t>
            </w:r>
          </w:p>
        </w:tc>
        <w:tc>
          <w:tcPr>
            <w:tcW w:w="1134" w:type="dxa"/>
            <w:vAlign w:val="center"/>
          </w:tcPr>
          <w:p>
            <w:pPr>
              <w:pStyle w:val="14"/>
            </w:pPr>
            <w:r>
              <w:t>4.08</w:t>
            </w:r>
          </w:p>
        </w:tc>
        <w:tc>
          <w:tcPr>
            <w:tcW w:w="1134" w:type="dxa"/>
            <w:vAlign w:val="center"/>
          </w:tcPr>
          <w:p>
            <w:pPr>
              <w:pStyle w:val="14"/>
            </w:pPr>
            <w:r>
              <w:t>4.08</w:t>
            </w:r>
          </w:p>
        </w:tc>
        <w:tc>
          <w:tcPr>
            <w:tcW w:w="1134" w:type="dxa"/>
            <w:vAlign w:val="center"/>
          </w:tcPr>
          <w:p>
            <w:pPr>
              <w:pStyle w:val="14"/>
            </w:pPr>
            <w:r>
              <w:t>4.08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153.00</w:t>
            </w:r>
          </w:p>
        </w:tc>
        <w:tc>
          <w:tcPr>
            <w:tcW w:w="1134" w:type="dxa"/>
            <w:vAlign w:val="center"/>
          </w:tcPr>
          <w:p>
            <w:pPr>
              <w:pStyle w:val="14"/>
            </w:pPr>
            <w:r>
              <w:t>153.00</w:t>
            </w:r>
          </w:p>
        </w:tc>
        <w:tc>
          <w:tcPr>
            <w:tcW w:w="1134" w:type="dxa"/>
            <w:vAlign w:val="center"/>
          </w:tcPr>
          <w:p>
            <w:pPr>
              <w:pStyle w:val="14"/>
            </w:pPr>
            <w:r>
              <w:t>153.00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20801</w:t>
            </w:r>
          </w:p>
        </w:tc>
        <w:tc>
          <w:tcPr>
            <w:tcW w:w="1559" w:type="dxa"/>
            <w:vAlign w:val="center"/>
          </w:tcPr>
          <w:p>
            <w:pPr>
              <w:pStyle w:val="15"/>
            </w:pPr>
            <w:r>
              <w:t>人力资源和社会保障管理事务</w:t>
            </w:r>
          </w:p>
        </w:tc>
        <w:tc>
          <w:tcPr>
            <w:tcW w:w="1134" w:type="dxa"/>
            <w:vAlign w:val="center"/>
          </w:tcPr>
          <w:p>
            <w:pPr>
              <w:pStyle w:val="14"/>
            </w:pPr>
            <w:r>
              <w:t>3.00</w:t>
            </w:r>
          </w:p>
        </w:tc>
        <w:tc>
          <w:tcPr>
            <w:tcW w:w="1134" w:type="dxa"/>
            <w:vAlign w:val="center"/>
          </w:tcPr>
          <w:p>
            <w:pPr>
              <w:pStyle w:val="14"/>
            </w:pPr>
            <w:r>
              <w:t>3.00</w:t>
            </w:r>
          </w:p>
        </w:tc>
        <w:tc>
          <w:tcPr>
            <w:tcW w:w="1134" w:type="dxa"/>
            <w:vAlign w:val="center"/>
          </w:tcPr>
          <w:p>
            <w:pPr>
              <w:pStyle w:val="14"/>
            </w:pPr>
            <w:r>
              <w:t>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2080101</w:t>
            </w:r>
          </w:p>
        </w:tc>
        <w:tc>
          <w:tcPr>
            <w:tcW w:w="1559" w:type="dxa"/>
            <w:vAlign w:val="center"/>
          </w:tcPr>
          <w:p>
            <w:pPr>
              <w:pStyle w:val="15"/>
            </w:pPr>
            <w:r>
              <w:t>行政运行</w:t>
            </w:r>
          </w:p>
        </w:tc>
        <w:tc>
          <w:tcPr>
            <w:tcW w:w="1134" w:type="dxa"/>
            <w:vAlign w:val="center"/>
          </w:tcPr>
          <w:p>
            <w:pPr>
              <w:pStyle w:val="14"/>
            </w:pPr>
            <w:r>
              <w:t>3.00</w:t>
            </w:r>
          </w:p>
        </w:tc>
        <w:tc>
          <w:tcPr>
            <w:tcW w:w="1134" w:type="dxa"/>
            <w:vAlign w:val="center"/>
          </w:tcPr>
          <w:p>
            <w:pPr>
              <w:pStyle w:val="14"/>
            </w:pPr>
            <w:r>
              <w:t>3.00</w:t>
            </w:r>
          </w:p>
        </w:tc>
        <w:tc>
          <w:tcPr>
            <w:tcW w:w="1134" w:type="dxa"/>
            <w:vAlign w:val="center"/>
          </w:tcPr>
          <w:p>
            <w:pPr>
              <w:pStyle w:val="14"/>
            </w:pPr>
            <w:r>
              <w:t>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150.00</w:t>
            </w:r>
          </w:p>
        </w:tc>
        <w:tc>
          <w:tcPr>
            <w:tcW w:w="1134" w:type="dxa"/>
            <w:vAlign w:val="center"/>
          </w:tcPr>
          <w:p>
            <w:pPr>
              <w:pStyle w:val="14"/>
            </w:pPr>
            <w:r>
              <w:t>150.00</w:t>
            </w:r>
          </w:p>
        </w:tc>
        <w:tc>
          <w:tcPr>
            <w:tcW w:w="1134" w:type="dxa"/>
            <w:vAlign w:val="center"/>
          </w:tcPr>
          <w:p>
            <w:pPr>
              <w:pStyle w:val="14"/>
            </w:pPr>
            <w:r>
              <w:t>150.00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76.80</w:t>
            </w:r>
          </w:p>
        </w:tc>
        <w:tc>
          <w:tcPr>
            <w:tcW w:w="1134" w:type="dxa"/>
            <w:vAlign w:val="center"/>
          </w:tcPr>
          <w:p>
            <w:pPr>
              <w:pStyle w:val="14"/>
            </w:pPr>
            <w:r>
              <w:t>76.80</w:t>
            </w:r>
          </w:p>
        </w:tc>
        <w:tc>
          <w:tcPr>
            <w:tcW w:w="1134" w:type="dxa"/>
            <w:vAlign w:val="center"/>
          </w:tcPr>
          <w:p>
            <w:pPr>
              <w:pStyle w:val="14"/>
            </w:pPr>
            <w:r>
              <w:t>76.80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5.20</w:t>
            </w:r>
          </w:p>
        </w:tc>
        <w:tc>
          <w:tcPr>
            <w:tcW w:w="1134" w:type="dxa"/>
            <w:vAlign w:val="center"/>
          </w:tcPr>
          <w:p>
            <w:pPr>
              <w:pStyle w:val="14"/>
            </w:pPr>
            <w:r>
              <w:t>5.20</w:t>
            </w:r>
          </w:p>
        </w:tc>
        <w:tc>
          <w:tcPr>
            <w:tcW w:w="1134" w:type="dxa"/>
            <w:vAlign w:val="center"/>
          </w:tcPr>
          <w:p>
            <w:pPr>
              <w:pStyle w:val="14"/>
            </w:pPr>
            <w:r>
              <w:t>5.20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52.00</w:t>
            </w:r>
          </w:p>
        </w:tc>
        <w:tc>
          <w:tcPr>
            <w:tcW w:w="1134" w:type="dxa"/>
            <w:vAlign w:val="center"/>
          </w:tcPr>
          <w:p>
            <w:pPr>
              <w:pStyle w:val="14"/>
            </w:pPr>
            <w:r>
              <w:t>52.00</w:t>
            </w:r>
          </w:p>
        </w:tc>
        <w:tc>
          <w:tcPr>
            <w:tcW w:w="1134" w:type="dxa"/>
            <w:vAlign w:val="center"/>
          </w:tcPr>
          <w:p>
            <w:pPr>
              <w:pStyle w:val="14"/>
            </w:pPr>
            <w:r>
              <w:t>52.00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16.00</w:t>
            </w:r>
          </w:p>
        </w:tc>
        <w:tc>
          <w:tcPr>
            <w:tcW w:w="1134" w:type="dxa"/>
            <w:vAlign w:val="center"/>
          </w:tcPr>
          <w:p>
            <w:pPr>
              <w:pStyle w:val="14"/>
            </w:pPr>
            <w:r>
              <w:t>16.00</w:t>
            </w:r>
          </w:p>
        </w:tc>
        <w:tc>
          <w:tcPr>
            <w:tcW w:w="1134" w:type="dxa"/>
            <w:vAlign w:val="center"/>
          </w:tcPr>
          <w:p>
            <w:pPr>
              <w:pStyle w:val="14"/>
            </w:pPr>
            <w:r>
              <w:t>16.00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30.22</w:t>
            </w:r>
          </w:p>
        </w:tc>
        <w:tc>
          <w:tcPr>
            <w:tcW w:w="1134" w:type="dxa"/>
            <w:vAlign w:val="center"/>
          </w:tcPr>
          <w:p>
            <w:pPr>
              <w:pStyle w:val="14"/>
            </w:pPr>
            <w:r>
              <w:t>30.22</w:t>
            </w:r>
          </w:p>
        </w:tc>
        <w:tc>
          <w:tcPr>
            <w:tcW w:w="1134" w:type="dxa"/>
            <w:vAlign w:val="center"/>
          </w:tcPr>
          <w:p>
            <w:pPr>
              <w:pStyle w:val="14"/>
            </w:pPr>
            <w:r>
              <w:t>30.22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30.22</w:t>
            </w:r>
          </w:p>
        </w:tc>
        <w:tc>
          <w:tcPr>
            <w:tcW w:w="1134" w:type="dxa"/>
            <w:vAlign w:val="center"/>
          </w:tcPr>
          <w:p>
            <w:pPr>
              <w:pStyle w:val="14"/>
            </w:pPr>
            <w:r>
              <w:t>30.22</w:t>
            </w:r>
          </w:p>
        </w:tc>
        <w:tc>
          <w:tcPr>
            <w:tcW w:w="1134" w:type="dxa"/>
            <w:vAlign w:val="center"/>
          </w:tcPr>
          <w:p>
            <w:pPr>
              <w:pStyle w:val="14"/>
            </w:pPr>
            <w:r>
              <w:t>30.22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17.14</w:t>
            </w:r>
          </w:p>
        </w:tc>
        <w:tc>
          <w:tcPr>
            <w:tcW w:w="1134" w:type="dxa"/>
            <w:vAlign w:val="center"/>
          </w:tcPr>
          <w:p>
            <w:pPr>
              <w:pStyle w:val="14"/>
            </w:pPr>
            <w:r>
              <w:t>17.14</w:t>
            </w:r>
          </w:p>
        </w:tc>
        <w:tc>
          <w:tcPr>
            <w:tcW w:w="1134" w:type="dxa"/>
            <w:vAlign w:val="center"/>
          </w:tcPr>
          <w:p>
            <w:pPr>
              <w:pStyle w:val="14"/>
            </w:pPr>
            <w:r>
              <w:t>17.14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7.00</w:t>
            </w:r>
          </w:p>
        </w:tc>
        <w:tc>
          <w:tcPr>
            <w:tcW w:w="1134" w:type="dxa"/>
            <w:vAlign w:val="center"/>
          </w:tcPr>
          <w:p>
            <w:pPr>
              <w:pStyle w:val="14"/>
            </w:pPr>
            <w:r>
              <w:t>7.00</w:t>
            </w:r>
          </w:p>
        </w:tc>
        <w:tc>
          <w:tcPr>
            <w:tcW w:w="1134" w:type="dxa"/>
            <w:vAlign w:val="center"/>
          </w:tcPr>
          <w:p>
            <w:pPr>
              <w:pStyle w:val="14"/>
            </w:pPr>
            <w:r>
              <w:t>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2101199</w:t>
            </w:r>
          </w:p>
        </w:tc>
        <w:tc>
          <w:tcPr>
            <w:tcW w:w="1559" w:type="dxa"/>
            <w:vAlign w:val="center"/>
          </w:tcPr>
          <w:p>
            <w:pPr>
              <w:pStyle w:val="15"/>
            </w:pPr>
            <w:r>
              <w:t>其他行政事业单位医疗支出</w:t>
            </w:r>
          </w:p>
        </w:tc>
        <w:tc>
          <w:tcPr>
            <w:tcW w:w="1134" w:type="dxa"/>
            <w:vAlign w:val="center"/>
          </w:tcPr>
          <w:p>
            <w:pPr>
              <w:pStyle w:val="14"/>
            </w:pPr>
            <w:r>
              <w:t>0.08</w:t>
            </w:r>
          </w:p>
        </w:tc>
        <w:tc>
          <w:tcPr>
            <w:tcW w:w="1134" w:type="dxa"/>
            <w:vAlign w:val="center"/>
          </w:tcPr>
          <w:p>
            <w:pPr>
              <w:pStyle w:val="14"/>
            </w:pPr>
            <w:r>
              <w:t>0.08</w:t>
            </w:r>
          </w:p>
        </w:tc>
        <w:tc>
          <w:tcPr>
            <w:tcW w:w="1134" w:type="dxa"/>
            <w:vAlign w:val="center"/>
          </w:tcPr>
          <w:p>
            <w:pPr>
              <w:pStyle w:val="14"/>
            </w:pPr>
            <w:r>
              <w:t>0.08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42.00</w:t>
            </w:r>
          </w:p>
        </w:tc>
        <w:tc>
          <w:tcPr>
            <w:tcW w:w="1134" w:type="dxa"/>
            <w:vAlign w:val="center"/>
          </w:tcPr>
          <w:p>
            <w:pPr>
              <w:pStyle w:val="14"/>
            </w:pPr>
            <w:r>
              <w:t>42.00</w:t>
            </w:r>
          </w:p>
        </w:tc>
        <w:tc>
          <w:tcPr>
            <w:tcW w:w="1134" w:type="dxa"/>
            <w:vAlign w:val="center"/>
          </w:tcPr>
          <w:p>
            <w:pPr>
              <w:pStyle w:val="14"/>
            </w:pPr>
            <w:r>
              <w:t>42.00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42.00</w:t>
            </w:r>
          </w:p>
        </w:tc>
        <w:tc>
          <w:tcPr>
            <w:tcW w:w="1134" w:type="dxa"/>
            <w:vAlign w:val="center"/>
          </w:tcPr>
          <w:p>
            <w:pPr>
              <w:pStyle w:val="14"/>
            </w:pPr>
            <w:r>
              <w:t>42.00</w:t>
            </w:r>
          </w:p>
        </w:tc>
        <w:tc>
          <w:tcPr>
            <w:tcW w:w="1134" w:type="dxa"/>
            <w:vAlign w:val="center"/>
          </w:tcPr>
          <w:p>
            <w:pPr>
              <w:pStyle w:val="14"/>
            </w:pPr>
            <w:r>
              <w:t>42.00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42.00</w:t>
            </w:r>
          </w:p>
        </w:tc>
        <w:tc>
          <w:tcPr>
            <w:tcW w:w="1134" w:type="dxa"/>
            <w:vAlign w:val="center"/>
          </w:tcPr>
          <w:p>
            <w:pPr>
              <w:pStyle w:val="14"/>
            </w:pPr>
            <w:r>
              <w:t>42.00</w:t>
            </w:r>
          </w:p>
        </w:tc>
        <w:tc>
          <w:tcPr>
            <w:tcW w:w="1134" w:type="dxa"/>
            <w:vAlign w:val="center"/>
          </w:tcPr>
          <w:p>
            <w:pPr>
              <w:pStyle w:val="14"/>
            </w:pPr>
            <w:r>
              <w:t>42.00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319001保定市莲池区审计局本级</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908.67</w:t>
            </w:r>
          </w:p>
        </w:tc>
        <w:tc>
          <w:tcPr>
            <w:tcW w:w="1361" w:type="dxa"/>
            <w:vAlign w:val="center"/>
          </w:tcPr>
          <w:p>
            <w:pPr>
              <w:pStyle w:val="18"/>
            </w:pPr>
            <w:r>
              <w:t>830.67</w:t>
            </w:r>
          </w:p>
        </w:tc>
        <w:tc>
          <w:tcPr>
            <w:tcW w:w="1361" w:type="dxa"/>
            <w:vAlign w:val="center"/>
          </w:tcPr>
          <w:p>
            <w:pPr>
              <w:pStyle w:val="18"/>
            </w:pPr>
            <w:r>
              <w:t>78.00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683.45</w:t>
            </w:r>
          </w:p>
        </w:tc>
        <w:tc>
          <w:tcPr>
            <w:tcW w:w="1361" w:type="dxa"/>
            <w:vAlign w:val="center"/>
          </w:tcPr>
          <w:p>
            <w:pPr>
              <w:pStyle w:val="14"/>
            </w:pPr>
            <w:r>
              <w:t>605.45</w:t>
            </w:r>
          </w:p>
        </w:tc>
        <w:tc>
          <w:tcPr>
            <w:tcW w:w="1361" w:type="dxa"/>
            <w:vAlign w:val="center"/>
          </w:tcPr>
          <w:p>
            <w:pPr>
              <w:pStyle w:val="14"/>
            </w:pPr>
            <w:r>
              <w:t>78.00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20108</w:t>
            </w:r>
          </w:p>
        </w:tc>
        <w:tc>
          <w:tcPr>
            <w:tcW w:w="4535" w:type="dxa"/>
            <w:vAlign w:val="center"/>
          </w:tcPr>
          <w:p>
            <w:pPr>
              <w:pStyle w:val="15"/>
            </w:pPr>
            <w:r>
              <w:t>审计事务</w:t>
            </w:r>
          </w:p>
        </w:tc>
        <w:tc>
          <w:tcPr>
            <w:tcW w:w="1361" w:type="dxa"/>
            <w:vAlign w:val="center"/>
          </w:tcPr>
          <w:p>
            <w:pPr>
              <w:pStyle w:val="14"/>
            </w:pPr>
            <w:r>
              <w:t>679.37</w:t>
            </w:r>
          </w:p>
        </w:tc>
        <w:tc>
          <w:tcPr>
            <w:tcW w:w="1361" w:type="dxa"/>
            <w:vAlign w:val="center"/>
          </w:tcPr>
          <w:p>
            <w:pPr>
              <w:pStyle w:val="14"/>
            </w:pPr>
            <w:r>
              <w:t>601.37</w:t>
            </w:r>
          </w:p>
        </w:tc>
        <w:tc>
          <w:tcPr>
            <w:tcW w:w="1361" w:type="dxa"/>
            <w:vAlign w:val="center"/>
          </w:tcPr>
          <w:p>
            <w:pPr>
              <w:pStyle w:val="14"/>
            </w:pPr>
            <w:r>
              <w:t>78.00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2010801</w:t>
            </w:r>
          </w:p>
        </w:tc>
        <w:tc>
          <w:tcPr>
            <w:tcW w:w="4535" w:type="dxa"/>
            <w:vAlign w:val="center"/>
          </w:tcPr>
          <w:p>
            <w:pPr>
              <w:pStyle w:val="15"/>
            </w:pPr>
            <w:r>
              <w:t>行政运行</w:t>
            </w:r>
          </w:p>
        </w:tc>
        <w:tc>
          <w:tcPr>
            <w:tcW w:w="1361" w:type="dxa"/>
            <w:vAlign w:val="center"/>
          </w:tcPr>
          <w:p>
            <w:pPr>
              <w:pStyle w:val="14"/>
            </w:pPr>
            <w:r>
              <w:t>601.37</w:t>
            </w:r>
          </w:p>
        </w:tc>
        <w:tc>
          <w:tcPr>
            <w:tcW w:w="1361" w:type="dxa"/>
            <w:vAlign w:val="center"/>
          </w:tcPr>
          <w:p>
            <w:pPr>
              <w:pStyle w:val="14"/>
            </w:pPr>
            <w:r>
              <w:t>601.37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2010804</w:t>
            </w:r>
          </w:p>
        </w:tc>
        <w:tc>
          <w:tcPr>
            <w:tcW w:w="4535" w:type="dxa"/>
            <w:vAlign w:val="center"/>
          </w:tcPr>
          <w:p>
            <w:pPr>
              <w:pStyle w:val="15"/>
            </w:pPr>
            <w:r>
              <w:t>审计业务</w:t>
            </w:r>
          </w:p>
        </w:tc>
        <w:tc>
          <w:tcPr>
            <w:tcW w:w="1361" w:type="dxa"/>
            <w:vAlign w:val="center"/>
          </w:tcPr>
          <w:p>
            <w:pPr>
              <w:pStyle w:val="14"/>
            </w:pPr>
            <w:r>
              <w:t>58.00</w:t>
            </w:r>
          </w:p>
        </w:tc>
        <w:tc>
          <w:tcPr>
            <w:tcW w:w="1361" w:type="dxa"/>
            <w:vAlign w:val="center"/>
          </w:tcPr>
          <w:p>
            <w:pPr>
              <w:pStyle w:val="14"/>
            </w:pPr>
          </w:p>
        </w:tc>
        <w:tc>
          <w:tcPr>
            <w:tcW w:w="1361" w:type="dxa"/>
            <w:vAlign w:val="center"/>
          </w:tcPr>
          <w:p>
            <w:pPr>
              <w:pStyle w:val="14"/>
            </w:pPr>
            <w:r>
              <w:t>58.00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2010899</w:t>
            </w:r>
          </w:p>
        </w:tc>
        <w:tc>
          <w:tcPr>
            <w:tcW w:w="4535" w:type="dxa"/>
            <w:vAlign w:val="center"/>
          </w:tcPr>
          <w:p>
            <w:pPr>
              <w:pStyle w:val="15"/>
            </w:pPr>
            <w:r>
              <w:t>其他审计事务支出</w:t>
            </w:r>
          </w:p>
        </w:tc>
        <w:tc>
          <w:tcPr>
            <w:tcW w:w="1361" w:type="dxa"/>
            <w:vAlign w:val="center"/>
          </w:tcPr>
          <w:p>
            <w:pPr>
              <w:pStyle w:val="14"/>
            </w:pPr>
            <w:r>
              <w:t>20.00</w:t>
            </w:r>
          </w:p>
        </w:tc>
        <w:tc>
          <w:tcPr>
            <w:tcW w:w="1361" w:type="dxa"/>
            <w:vAlign w:val="center"/>
          </w:tcPr>
          <w:p>
            <w:pPr>
              <w:pStyle w:val="14"/>
            </w:pPr>
          </w:p>
        </w:tc>
        <w:tc>
          <w:tcPr>
            <w:tcW w:w="1361" w:type="dxa"/>
            <w:vAlign w:val="center"/>
          </w:tcPr>
          <w:p>
            <w:pPr>
              <w:pStyle w:val="14"/>
            </w:pPr>
            <w:r>
              <w:t>20.00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20129</w:t>
            </w:r>
          </w:p>
        </w:tc>
        <w:tc>
          <w:tcPr>
            <w:tcW w:w="4535" w:type="dxa"/>
            <w:vAlign w:val="center"/>
          </w:tcPr>
          <w:p>
            <w:pPr>
              <w:pStyle w:val="15"/>
            </w:pPr>
            <w:r>
              <w:t>群众团体事务</w:t>
            </w:r>
          </w:p>
        </w:tc>
        <w:tc>
          <w:tcPr>
            <w:tcW w:w="1361" w:type="dxa"/>
            <w:vAlign w:val="center"/>
          </w:tcPr>
          <w:p>
            <w:pPr>
              <w:pStyle w:val="14"/>
            </w:pPr>
            <w:r>
              <w:t>4.08</w:t>
            </w:r>
          </w:p>
        </w:tc>
        <w:tc>
          <w:tcPr>
            <w:tcW w:w="1361" w:type="dxa"/>
            <w:vAlign w:val="center"/>
          </w:tcPr>
          <w:p>
            <w:pPr>
              <w:pStyle w:val="14"/>
            </w:pPr>
            <w:r>
              <w:t>4.08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2012906</w:t>
            </w:r>
          </w:p>
        </w:tc>
        <w:tc>
          <w:tcPr>
            <w:tcW w:w="4535" w:type="dxa"/>
            <w:vAlign w:val="center"/>
          </w:tcPr>
          <w:p>
            <w:pPr>
              <w:pStyle w:val="15"/>
            </w:pPr>
            <w:r>
              <w:t>工会事务</w:t>
            </w:r>
          </w:p>
        </w:tc>
        <w:tc>
          <w:tcPr>
            <w:tcW w:w="1361" w:type="dxa"/>
            <w:vAlign w:val="center"/>
          </w:tcPr>
          <w:p>
            <w:pPr>
              <w:pStyle w:val="14"/>
            </w:pPr>
            <w:r>
              <w:t>4.08</w:t>
            </w:r>
          </w:p>
        </w:tc>
        <w:tc>
          <w:tcPr>
            <w:tcW w:w="1361" w:type="dxa"/>
            <w:vAlign w:val="center"/>
          </w:tcPr>
          <w:p>
            <w:pPr>
              <w:pStyle w:val="14"/>
            </w:pPr>
            <w:r>
              <w:t>4.08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153.00</w:t>
            </w:r>
          </w:p>
        </w:tc>
        <w:tc>
          <w:tcPr>
            <w:tcW w:w="1361" w:type="dxa"/>
            <w:vAlign w:val="center"/>
          </w:tcPr>
          <w:p>
            <w:pPr>
              <w:pStyle w:val="14"/>
            </w:pPr>
            <w:r>
              <w:t>153.00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20801</w:t>
            </w:r>
          </w:p>
        </w:tc>
        <w:tc>
          <w:tcPr>
            <w:tcW w:w="4535" w:type="dxa"/>
            <w:vAlign w:val="center"/>
          </w:tcPr>
          <w:p>
            <w:pPr>
              <w:pStyle w:val="15"/>
            </w:pPr>
            <w:r>
              <w:t>人力资源和社会保障管理事务</w:t>
            </w:r>
          </w:p>
        </w:tc>
        <w:tc>
          <w:tcPr>
            <w:tcW w:w="1361" w:type="dxa"/>
            <w:vAlign w:val="center"/>
          </w:tcPr>
          <w:p>
            <w:pPr>
              <w:pStyle w:val="14"/>
            </w:pPr>
            <w:r>
              <w:t>3.00</w:t>
            </w:r>
          </w:p>
        </w:tc>
        <w:tc>
          <w:tcPr>
            <w:tcW w:w="1361" w:type="dxa"/>
            <w:vAlign w:val="center"/>
          </w:tcPr>
          <w:p>
            <w:pPr>
              <w:pStyle w:val="14"/>
            </w:pPr>
            <w:r>
              <w:t>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2080101</w:t>
            </w:r>
          </w:p>
        </w:tc>
        <w:tc>
          <w:tcPr>
            <w:tcW w:w="4535" w:type="dxa"/>
            <w:vAlign w:val="center"/>
          </w:tcPr>
          <w:p>
            <w:pPr>
              <w:pStyle w:val="15"/>
            </w:pPr>
            <w:r>
              <w:t>行政运行</w:t>
            </w:r>
          </w:p>
        </w:tc>
        <w:tc>
          <w:tcPr>
            <w:tcW w:w="1361" w:type="dxa"/>
            <w:vAlign w:val="center"/>
          </w:tcPr>
          <w:p>
            <w:pPr>
              <w:pStyle w:val="14"/>
            </w:pPr>
            <w:r>
              <w:t>3.00</w:t>
            </w:r>
          </w:p>
        </w:tc>
        <w:tc>
          <w:tcPr>
            <w:tcW w:w="1361" w:type="dxa"/>
            <w:vAlign w:val="center"/>
          </w:tcPr>
          <w:p>
            <w:pPr>
              <w:pStyle w:val="14"/>
            </w:pPr>
            <w:r>
              <w:t>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150.00</w:t>
            </w:r>
          </w:p>
        </w:tc>
        <w:tc>
          <w:tcPr>
            <w:tcW w:w="1361" w:type="dxa"/>
            <w:vAlign w:val="center"/>
          </w:tcPr>
          <w:p>
            <w:pPr>
              <w:pStyle w:val="14"/>
            </w:pPr>
            <w:r>
              <w:t>150.00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76.80</w:t>
            </w:r>
          </w:p>
        </w:tc>
        <w:tc>
          <w:tcPr>
            <w:tcW w:w="1361" w:type="dxa"/>
            <w:vAlign w:val="center"/>
          </w:tcPr>
          <w:p>
            <w:pPr>
              <w:pStyle w:val="14"/>
            </w:pPr>
            <w:r>
              <w:t>76.80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2080502</w:t>
            </w:r>
          </w:p>
        </w:tc>
        <w:tc>
          <w:tcPr>
            <w:tcW w:w="4535" w:type="dxa"/>
            <w:vAlign w:val="center"/>
          </w:tcPr>
          <w:p>
            <w:pPr>
              <w:pStyle w:val="15"/>
            </w:pPr>
            <w:r>
              <w:t>事业单位离退休</w:t>
            </w:r>
          </w:p>
        </w:tc>
        <w:tc>
          <w:tcPr>
            <w:tcW w:w="1361" w:type="dxa"/>
            <w:vAlign w:val="center"/>
          </w:tcPr>
          <w:p>
            <w:pPr>
              <w:pStyle w:val="14"/>
            </w:pPr>
            <w:r>
              <w:t>5.20</w:t>
            </w:r>
          </w:p>
        </w:tc>
        <w:tc>
          <w:tcPr>
            <w:tcW w:w="1361" w:type="dxa"/>
            <w:vAlign w:val="center"/>
          </w:tcPr>
          <w:p>
            <w:pPr>
              <w:pStyle w:val="14"/>
            </w:pPr>
            <w:r>
              <w:t>5.20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52.00</w:t>
            </w:r>
          </w:p>
        </w:tc>
        <w:tc>
          <w:tcPr>
            <w:tcW w:w="1361" w:type="dxa"/>
            <w:vAlign w:val="center"/>
          </w:tcPr>
          <w:p>
            <w:pPr>
              <w:pStyle w:val="14"/>
            </w:pPr>
            <w:r>
              <w:t>52.00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16.00</w:t>
            </w:r>
          </w:p>
        </w:tc>
        <w:tc>
          <w:tcPr>
            <w:tcW w:w="1361" w:type="dxa"/>
            <w:vAlign w:val="center"/>
          </w:tcPr>
          <w:p>
            <w:pPr>
              <w:pStyle w:val="14"/>
            </w:pPr>
            <w:r>
              <w:t>16.00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30.22</w:t>
            </w:r>
          </w:p>
        </w:tc>
        <w:tc>
          <w:tcPr>
            <w:tcW w:w="1361" w:type="dxa"/>
            <w:vAlign w:val="center"/>
          </w:tcPr>
          <w:p>
            <w:pPr>
              <w:pStyle w:val="14"/>
            </w:pPr>
            <w:r>
              <w:t>30.22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30.22</w:t>
            </w:r>
          </w:p>
        </w:tc>
        <w:tc>
          <w:tcPr>
            <w:tcW w:w="1361" w:type="dxa"/>
            <w:vAlign w:val="center"/>
          </w:tcPr>
          <w:p>
            <w:pPr>
              <w:pStyle w:val="14"/>
            </w:pPr>
            <w:r>
              <w:t>30.22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6.00</w:t>
            </w:r>
          </w:p>
        </w:tc>
        <w:tc>
          <w:tcPr>
            <w:tcW w:w="1361" w:type="dxa"/>
            <w:vAlign w:val="center"/>
          </w:tcPr>
          <w:p>
            <w:pPr>
              <w:pStyle w:val="14"/>
            </w:pPr>
            <w:r>
              <w:t>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2101102</w:t>
            </w:r>
          </w:p>
        </w:tc>
        <w:tc>
          <w:tcPr>
            <w:tcW w:w="4535" w:type="dxa"/>
            <w:vAlign w:val="center"/>
          </w:tcPr>
          <w:p>
            <w:pPr>
              <w:pStyle w:val="15"/>
            </w:pPr>
            <w:r>
              <w:t>事业单位医疗</w:t>
            </w:r>
          </w:p>
        </w:tc>
        <w:tc>
          <w:tcPr>
            <w:tcW w:w="1361" w:type="dxa"/>
            <w:vAlign w:val="center"/>
          </w:tcPr>
          <w:p>
            <w:pPr>
              <w:pStyle w:val="14"/>
            </w:pPr>
            <w:r>
              <w:t>17.14</w:t>
            </w:r>
          </w:p>
        </w:tc>
        <w:tc>
          <w:tcPr>
            <w:tcW w:w="1361" w:type="dxa"/>
            <w:vAlign w:val="center"/>
          </w:tcPr>
          <w:p>
            <w:pPr>
              <w:pStyle w:val="14"/>
            </w:pPr>
            <w:r>
              <w:t>17.14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7.00</w:t>
            </w:r>
          </w:p>
        </w:tc>
        <w:tc>
          <w:tcPr>
            <w:tcW w:w="1361" w:type="dxa"/>
            <w:vAlign w:val="center"/>
          </w:tcPr>
          <w:p>
            <w:pPr>
              <w:pStyle w:val="14"/>
            </w:pPr>
            <w:r>
              <w:t>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2101199</w:t>
            </w:r>
          </w:p>
        </w:tc>
        <w:tc>
          <w:tcPr>
            <w:tcW w:w="4535" w:type="dxa"/>
            <w:vAlign w:val="center"/>
          </w:tcPr>
          <w:p>
            <w:pPr>
              <w:pStyle w:val="15"/>
            </w:pPr>
            <w:r>
              <w:t>其他行政事业单位医疗支出</w:t>
            </w:r>
          </w:p>
        </w:tc>
        <w:tc>
          <w:tcPr>
            <w:tcW w:w="1361" w:type="dxa"/>
            <w:vAlign w:val="center"/>
          </w:tcPr>
          <w:p>
            <w:pPr>
              <w:pStyle w:val="14"/>
            </w:pPr>
            <w:r>
              <w:t>0.08</w:t>
            </w:r>
          </w:p>
        </w:tc>
        <w:tc>
          <w:tcPr>
            <w:tcW w:w="1361" w:type="dxa"/>
            <w:vAlign w:val="center"/>
          </w:tcPr>
          <w:p>
            <w:pPr>
              <w:pStyle w:val="14"/>
            </w:pPr>
            <w:r>
              <w:t>0.08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42.00</w:t>
            </w:r>
          </w:p>
        </w:tc>
        <w:tc>
          <w:tcPr>
            <w:tcW w:w="1361" w:type="dxa"/>
            <w:vAlign w:val="center"/>
          </w:tcPr>
          <w:p>
            <w:pPr>
              <w:pStyle w:val="14"/>
            </w:pPr>
            <w:r>
              <w:t>42.00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42.00</w:t>
            </w:r>
          </w:p>
        </w:tc>
        <w:tc>
          <w:tcPr>
            <w:tcW w:w="1361" w:type="dxa"/>
            <w:vAlign w:val="center"/>
          </w:tcPr>
          <w:p>
            <w:pPr>
              <w:pStyle w:val="14"/>
            </w:pPr>
            <w:r>
              <w:t>42.00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42.00</w:t>
            </w:r>
          </w:p>
        </w:tc>
        <w:tc>
          <w:tcPr>
            <w:tcW w:w="1361" w:type="dxa"/>
            <w:vAlign w:val="center"/>
          </w:tcPr>
          <w:p>
            <w:pPr>
              <w:pStyle w:val="14"/>
            </w:pPr>
            <w:r>
              <w:t>42.00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319001保定市莲池区审计局本级</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908.67</w:t>
            </w:r>
          </w:p>
        </w:tc>
        <w:tc>
          <w:tcPr>
            <w:tcW w:w="3402" w:type="dxa"/>
            <w:vAlign w:val="center"/>
          </w:tcPr>
          <w:p>
            <w:pPr>
              <w:pStyle w:val="15"/>
            </w:pPr>
            <w:r>
              <w:t>一、一般公共服务支出</w:t>
            </w:r>
          </w:p>
        </w:tc>
        <w:tc>
          <w:tcPr>
            <w:tcW w:w="1474" w:type="dxa"/>
            <w:vAlign w:val="center"/>
          </w:tcPr>
          <w:p>
            <w:pPr>
              <w:pStyle w:val="14"/>
            </w:pPr>
            <w:r>
              <w:t>683.45</w:t>
            </w:r>
          </w:p>
        </w:tc>
        <w:tc>
          <w:tcPr>
            <w:tcW w:w="1474" w:type="dxa"/>
            <w:vAlign w:val="center"/>
          </w:tcPr>
          <w:p>
            <w:pPr>
              <w:pStyle w:val="14"/>
            </w:pPr>
            <w:r>
              <w:t>683.45</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153.00</w:t>
            </w:r>
          </w:p>
        </w:tc>
        <w:tc>
          <w:tcPr>
            <w:tcW w:w="1474" w:type="dxa"/>
            <w:vAlign w:val="center"/>
          </w:tcPr>
          <w:p>
            <w:pPr>
              <w:pStyle w:val="14"/>
            </w:pPr>
            <w:r>
              <w:t>153.00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30.22</w:t>
            </w:r>
          </w:p>
        </w:tc>
        <w:tc>
          <w:tcPr>
            <w:tcW w:w="1474" w:type="dxa"/>
            <w:vAlign w:val="center"/>
          </w:tcPr>
          <w:p>
            <w:pPr>
              <w:pStyle w:val="14"/>
            </w:pPr>
            <w:r>
              <w:t>30.22</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42.00</w:t>
            </w:r>
          </w:p>
        </w:tc>
        <w:tc>
          <w:tcPr>
            <w:tcW w:w="1474" w:type="dxa"/>
            <w:vAlign w:val="center"/>
          </w:tcPr>
          <w:p>
            <w:pPr>
              <w:pStyle w:val="14"/>
            </w:pPr>
            <w:r>
              <w:t>42.00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908.67</w:t>
            </w:r>
          </w:p>
        </w:tc>
        <w:tc>
          <w:tcPr>
            <w:tcW w:w="3402" w:type="dxa"/>
            <w:vAlign w:val="center"/>
          </w:tcPr>
          <w:p>
            <w:pPr>
              <w:pStyle w:val="17"/>
            </w:pPr>
            <w:r>
              <w:t>本年支出合计</w:t>
            </w:r>
          </w:p>
        </w:tc>
        <w:tc>
          <w:tcPr>
            <w:tcW w:w="1474" w:type="dxa"/>
            <w:vAlign w:val="center"/>
          </w:tcPr>
          <w:p>
            <w:pPr>
              <w:pStyle w:val="18"/>
            </w:pPr>
            <w:r>
              <w:t>908.67</w:t>
            </w:r>
          </w:p>
        </w:tc>
        <w:tc>
          <w:tcPr>
            <w:tcW w:w="1474" w:type="dxa"/>
            <w:vAlign w:val="center"/>
          </w:tcPr>
          <w:p>
            <w:pPr>
              <w:pStyle w:val="18"/>
            </w:pPr>
            <w:r>
              <w:t>908.67</w:t>
            </w:r>
          </w:p>
        </w:tc>
        <w:tc>
          <w:tcPr>
            <w:tcW w:w="1474" w:type="dxa"/>
            <w:vAlign w:val="center"/>
          </w:tcPr>
          <w:p>
            <w:pPr>
              <w:pStyle w:val="18"/>
            </w:pP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908.67</w:t>
            </w:r>
          </w:p>
        </w:tc>
        <w:tc>
          <w:tcPr>
            <w:tcW w:w="3402" w:type="dxa"/>
            <w:vAlign w:val="center"/>
          </w:tcPr>
          <w:p>
            <w:pPr>
              <w:pStyle w:val="17"/>
            </w:pPr>
            <w:r>
              <w:t>支出总计</w:t>
            </w:r>
          </w:p>
        </w:tc>
        <w:tc>
          <w:tcPr>
            <w:tcW w:w="1474" w:type="dxa"/>
            <w:vAlign w:val="center"/>
          </w:tcPr>
          <w:p>
            <w:pPr>
              <w:pStyle w:val="18"/>
            </w:pPr>
            <w:r>
              <w:t>908.67</w:t>
            </w:r>
          </w:p>
        </w:tc>
        <w:tc>
          <w:tcPr>
            <w:tcW w:w="1474" w:type="dxa"/>
            <w:vAlign w:val="center"/>
          </w:tcPr>
          <w:p>
            <w:pPr>
              <w:pStyle w:val="18"/>
            </w:pPr>
            <w:r>
              <w:t>908.67</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319001保定市莲池区审计局本级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908.67</w:t>
            </w:r>
          </w:p>
        </w:tc>
        <w:tc>
          <w:tcPr>
            <w:tcW w:w="2551" w:type="dxa"/>
            <w:vAlign w:val="center"/>
          </w:tcPr>
          <w:p>
            <w:pPr>
              <w:pStyle w:val="18"/>
            </w:pPr>
            <w:r>
              <w:t>830.67</w:t>
            </w:r>
          </w:p>
        </w:tc>
        <w:tc>
          <w:tcPr>
            <w:tcW w:w="2551" w:type="dxa"/>
            <w:vAlign w:val="center"/>
          </w:tcPr>
          <w:p>
            <w:pPr>
              <w:pStyle w:val="18"/>
            </w:pPr>
            <w:r>
              <w:t>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683.45</w:t>
            </w:r>
          </w:p>
        </w:tc>
        <w:tc>
          <w:tcPr>
            <w:tcW w:w="2551" w:type="dxa"/>
            <w:vAlign w:val="center"/>
          </w:tcPr>
          <w:p>
            <w:pPr>
              <w:pStyle w:val="14"/>
            </w:pPr>
            <w:r>
              <w:t>605.45</w:t>
            </w:r>
          </w:p>
        </w:tc>
        <w:tc>
          <w:tcPr>
            <w:tcW w:w="2551" w:type="dxa"/>
            <w:vAlign w:val="center"/>
          </w:tcPr>
          <w:p>
            <w:pPr>
              <w:pStyle w:val="14"/>
            </w:pPr>
            <w:r>
              <w:t>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20108</w:t>
            </w:r>
          </w:p>
        </w:tc>
        <w:tc>
          <w:tcPr>
            <w:tcW w:w="4535" w:type="dxa"/>
            <w:vAlign w:val="center"/>
          </w:tcPr>
          <w:p>
            <w:pPr>
              <w:pStyle w:val="15"/>
            </w:pPr>
            <w:r>
              <w:t>审计事务</w:t>
            </w:r>
          </w:p>
        </w:tc>
        <w:tc>
          <w:tcPr>
            <w:tcW w:w="2551" w:type="dxa"/>
            <w:vAlign w:val="center"/>
          </w:tcPr>
          <w:p>
            <w:pPr>
              <w:pStyle w:val="14"/>
            </w:pPr>
            <w:r>
              <w:t>679.37</w:t>
            </w:r>
          </w:p>
        </w:tc>
        <w:tc>
          <w:tcPr>
            <w:tcW w:w="2551" w:type="dxa"/>
            <w:vAlign w:val="center"/>
          </w:tcPr>
          <w:p>
            <w:pPr>
              <w:pStyle w:val="14"/>
            </w:pPr>
            <w:r>
              <w:t>601.37</w:t>
            </w:r>
          </w:p>
        </w:tc>
        <w:tc>
          <w:tcPr>
            <w:tcW w:w="2551" w:type="dxa"/>
            <w:vAlign w:val="center"/>
          </w:tcPr>
          <w:p>
            <w:pPr>
              <w:pStyle w:val="14"/>
            </w:pPr>
            <w:r>
              <w:t>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2010801</w:t>
            </w:r>
          </w:p>
        </w:tc>
        <w:tc>
          <w:tcPr>
            <w:tcW w:w="4535" w:type="dxa"/>
            <w:vAlign w:val="center"/>
          </w:tcPr>
          <w:p>
            <w:pPr>
              <w:pStyle w:val="15"/>
            </w:pPr>
            <w:r>
              <w:t>行政运行</w:t>
            </w:r>
          </w:p>
        </w:tc>
        <w:tc>
          <w:tcPr>
            <w:tcW w:w="2551" w:type="dxa"/>
            <w:vAlign w:val="center"/>
          </w:tcPr>
          <w:p>
            <w:pPr>
              <w:pStyle w:val="14"/>
            </w:pPr>
            <w:r>
              <w:t>601.37</w:t>
            </w:r>
          </w:p>
        </w:tc>
        <w:tc>
          <w:tcPr>
            <w:tcW w:w="2551" w:type="dxa"/>
            <w:vAlign w:val="center"/>
          </w:tcPr>
          <w:p>
            <w:pPr>
              <w:pStyle w:val="14"/>
            </w:pPr>
            <w:r>
              <w:t>601.37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2010804</w:t>
            </w:r>
          </w:p>
        </w:tc>
        <w:tc>
          <w:tcPr>
            <w:tcW w:w="4535" w:type="dxa"/>
            <w:vAlign w:val="center"/>
          </w:tcPr>
          <w:p>
            <w:pPr>
              <w:pStyle w:val="15"/>
            </w:pPr>
            <w:r>
              <w:t>审计业务</w:t>
            </w:r>
          </w:p>
        </w:tc>
        <w:tc>
          <w:tcPr>
            <w:tcW w:w="2551" w:type="dxa"/>
            <w:vAlign w:val="center"/>
          </w:tcPr>
          <w:p>
            <w:pPr>
              <w:pStyle w:val="14"/>
            </w:pPr>
            <w:r>
              <w:t>58.00</w:t>
            </w:r>
          </w:p>
        </w:tc>
        <w:tc>
          <w:tcPr>
            <w:tcW w:w="2551" w:type="dxa"/>
            <w:vAlign w:val="center"/>
          </w:tcPr>
          <w:p>
            <w:pPr>
              <w:pStyle w:val="14"/>
            </w:pPr>
          </w:p>
        </w:tc>
        <w:tc>
          <w:tcPr>
            <w:tcW w:w="2551" w:type="dxa"/>
            <w:vAlign w:val="center"/>
          </w:tcPr>
          <w:p>
            <w:pPr>
              <w:pStyle w:val="14"/>
            </w:pPr>
            <w:r>
              <w:t>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2010899</w:t>
            </w:r>
          </w:p>
        </w:tc>
        <w:tc>
          <w:tcPr>
            <w:tcW w:w="4535" w:type="dxa"/>
            <w:vAlign w:val="center"/>
          </w:tcPr>
          <w:p>
            <w:pPr>
              <w:pStyle w:val="15"/>
            </w:pPr>
            <w:r>
              <w:t>其他审计事务支出</w:t>
            </w:r>
          </w:p>
        </w:tc>
        <w:tc>
          <w:tcPr>
            <w:tcW w:w="2551" w:type="dxa"/>
            <w:vAlign w:val="center"/>
          </w:tcPr>
          <w:p>
            <w:pPr>
              <w:pStyle w:val="14"/>
            </w:pPr>
            <w:r>
              <w:t>20.00</w:t>
            </w:r>
          </w:p>
        </w:tc>
        <w:tc>
          <w:tcPr>
            <w:tcW w:w="2551" w:type="dxa"/>
            <w:vAlign w:val="center"/>
          </w:tcPr>
          <w:p>
            <w:pPr>
              <w:pStyle w:val="14"/>
            </w:pPr>
          </w:p>
        </w:tc>
        <w:tc>
          <w:tcPr>
            <w:tcW w:w="2551" w:type="dxa"/>
            <w:vAlign w:val="center"/>
          </w:tcPr>
          <w:p>
            <w:pPr>
              <w:pStyle w:val="14"/>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20129</w:t>
            </w:r>
          </w:p>
        </w:tc>
        <w:tc>
          <w:tcPr>
            <w:tcW w:w="4535" w:type="dxa"/>
            <w:vAlign w:val="center"/>
          </w:tcPr>
          <w:p>
            <w:pPr>
              <w:pStyle w:val="15"/>
            </w:pPr>
            <w:r>
              <w:t>群众团体事务</w:t>
            </w:r>
          </w:p>
        </w:tc>
        <w:tc>
          <w:tcPr>
            <w:tcW w:w="2551" w:type="dxa"/>
            <w:vAlign w:val="center"/>
          </w:tcPr>
          <w:p>
            <w:pPr>
              <w:pStyle w:val="14"/>
            </w:pPr>
            <w:r>
              <w:t>4.08</w:t>
            </w:r>
          </w:p>
        </w:tc>
        <w:tc>
          <w:tcPr>
            <w:tcW w:w="2551" w:type="dxa"/>
            <w:vAlign w:val="center"/>
          </w:tcPr>
          <w:p>
            <w:pPr>
              <w:pStyle w:val="14"/>
            </w:pPr>
            <w:r>
              <w:t>4.08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2012906</w:t>
            </w:r>
          </w:p>
        </w:tc>
        <w:tc>
          <w:tcPr>
            <w:tcW w:w="4535" w:type="dxa"/>
            <w:vAlign w:val="center"/>
          </w:tcPr>
          <w:p>
            <w:pPr>
              <w:pStyle w:val="15"/>
            </w:pPr>
            <w:r>
              <w:t>工会事务</w:t>
            </w:r>
          </w:p>
        </w:tc>
        <w:tc>
          <w:tcPr>
            <w:tcW w:w="2551" w:type="dxa"/>
            <w:vAlign w:val="center"/>
          </w:tcPr>
          <w:p>
            <w:pPr>
              <w:pStyle w:val="14"/>
            </w:pPr>
            <w:r>
              <w:t>4.08</w:t>
            </w:r>
          </w:p>
        </w:tc>
        <w:tc>
          <w:tcPr>
            <w:tcW w:w="2551" w:type="dxa"/>
            <w:vAlign w:val="center"/>
          </w:tcPr>
          <w:p>
            <w:pPr>
              <w:pStyle w:val="14"/>
            </w:pPr>
            <w:r>
              <w:t>4.08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153.00</w:t>
            </w:r>
          </w:p>
        </w:tc>
        <w:tc>
          <w:tcPr>
            <w:tcW w:w="2551" w:type="dxa"/>
            <w:vAlign w:val="center"/>
          </w:tcPr>
          <w:p>
            <w:pPr>
              <w:pStyle w:val="14"/>
            </w:pPr>
            <w:r>
              <w:t>153.00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20801</w:t>
            </w:r>
          </w:p>
        </w:tc>
        <w:tc>
          <w:tcPr>
            <w:tcW w:w="4535" w:type="dxa"/>
            <w:vAlign w:val="center"/>
          </w:tcPr>
          <w:p>
            <w:pPr>
              <w:pStyle w:val="15"/>
            </w:pPr>
            <w:r>
              <w:t>人力资源和社会保障管理事务</w:t>
            </w:r>
          </w:p>
        </w:tc>
        <w:tc>
          <w:tcPr>
            <w:tcW w:w="2551" w:type="dxa"/>
            <w:vAlign w:val="center"/>
          </w:tcPr>
          <w:p>
            <w:pPr>
              <w:pStyle w:val="14"/>
            </w:pPr>
            <w:r>
              <w:t>3.00</w:t>
            </w:r>
          </w:p>
        </w:tc>
        <w:tc>
          <w:tcPr>
            <w:tcW w:w="2551" w:type="dxa"/>
            <w:vAlign w:val="center"/>
          </w:tcPr>
          <w:p>
            <w:pPr>
              <w:pStyle w:val="14"/>
            </w:pPr>
            <w:r>
              <w:t>3.00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2080101</w:t>
            </w:r>
          </w:p>
        </w:tc>
        <w:tc>
          <w:tcPr>
            <w:tcW w:w="4535" w:type="dxa"/>
            <w:vAlign w:val="center"/>
          </w:tcPr>
          <w:p>
            <w:pPr>
              <w:pStyle w:val="15"/>
            </w:pPr>
            <w:r>
              <w:t>行政运行</w:t>
            </w:r>
          </w:p>
        </w:tc>
        <w:tc>
          <w:tcPr>
            <w:tcW w:w="2551" w:type="dxa"/>
            <w:vAlign w:val="center"/>
          </w:tcPr>
          <w:p>
            <w:pPr>
              <w:pStyle w:val="14"/>
            </w:pPr>
            <w:r>
              <w:t>3.00</w:t>
            </w:r>
          </w:p>
        </w:tc>
        <w:tc>
          <w:tcPr>
            <w:tcW w:w="2551" w:type="dxa"/>
            <w:vAlign w:val="center"/>
          </w:tcPr>
          <w:p>
            <w:pPr>
              <w:pStyle w:val="14"/>
            </w:pPr>
            <w:r>
              <w:t>3.00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150.00</w:t>
            </w:r>
          </w:p>
        </w:tc>
        <w:tc>
          <w:tcPr>
            <w:tcW w:w="2551" w:type="dxa"/>
            <w:vAlign w:val="center"/>
          </w:tcPr>
          <w:p>
            <w:pPr>
              <w:pStyle w:val="14"/>
            </w:pPr>
            <w:r>
              <w:t>150.00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76.80</w:t>
            </w:r>
          </w:p>
        </w:tc>
        <w:tc>
          <w:tcPr>
            <w:tcW w:w="2551" w:type="dxa"/>
            <w:vAlign w:val="center"/>
          </w:tcPr>
          <w:p>
            <w:pPr>
              <w:pStyle w:val="14"/>
            </w:pPr>
            <w:r>
              <w:t>76.80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5.20</w:t>
            </w:r>
          </w:p>
        </w:tc>
        <w:tc>
          <w:tcPr>
            <w:tcW w:w="2551" w:type="dxa"/>
            <w:vAlign w:val="center"/>
          </w:tcPr>
          <w:p>
            <w:pPr>
              <w:pStyle w:val="14"/>
            </w:pPr>
            <w:r>
              <w:t>5.20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52.00</w:t>
            </w:r>
          </w:p>
        </w:tc>
        <w:tc>
          <w:tcPr>
            <w:tcW w:w="2551" w:type="dxa"/>
            <w:vAlign w:val="center"/>
          </w:tcPr>
          <w:p>
            <w:pPr>
              <w:pStyle w:val="14"/>
            </w:pPr>
            <w:r>
              <w:t>52.00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16.00</w:t>
            </w:r>
          </w:p>
        </w:tc>
        <w:tc>
          <w:tcPr>
            <w:tcW w:w="2551" w:type="dxa"/>
            <w:vAlign w:val="center"/>
          </w:tcPr>
          <w:p>
            <w:pPr>
              <w:pStyle w:val="14"/>
            </w:pPr>
            <w:r>
              <w:t>16.00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30.22</w:t>
            </w:r>
          </w:p>
        </w:tc>
        <w:tc>
          <w:tcPr>
            <w:tcW w:w="2551" w:type="dxa"/>
            <w:vAlign w:val="center"/>
          </w:tcPr>
          <w:p>
            <w:pPr>
              <w:pStyle w:val="14"/>
            </w:pPr>
            <w:r>
              <w:t>30.22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30.22</w:t>
            </w:r>
          </w:p>
        </w:tc>
        <w:tc>
          <w:tcPr>
            <w:tcW w:w="2551" w:type="dxa"/>
            <w:vAlign w:val="center"/>
          </w:tcPr>
          <w:p>
            <w:pPr>
              <w:pStyle w:val="14"/>
            </w:pPr>
            <w:r>
              <w:t>30.22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6.00</w:t>
            </w:r>
          </w:p>
        </w:tc>
        <w:tc>
          <w:tcPr>
            <w:tcW w:w="2551" w:type="dxa"/>
            <w:vAlign w:val="center"/>
          </w:tcPr>
          <w:p>
            <w:pPr>
              <w:pStyle w:val="14"/>
            </w:pPr>
            <w:r>
              <w:t>6.00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17.14</w:t>
            </w:r>
          </w:p>
        </w:tc>
        <w:tc>
          <w:tcPr>
            <w:tcW w:w="2551" w:type="dxa"/>
            <w:vAlign w:val="center"/>
          </w:tcPr>
          <w:p>
            <w:pPr>
              <w:pStyle w:val="14"/>
            </w:pPr>
            <w:r>
              <w:t>17.14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7.00</w:t>
            </w:r>
          </w:p>
        </w:tc>
        <w:tc>
          <w:tcPr>
            <w:tcW w:w="2551" w:type="dxa"/>
            <w:vAlign w:val="center"/>
          </w:tcPr>
          <w:p>
            <w:pPr>
              <w:pStyle w:val="14"/>
            </w:pPr>
            <w:r>
              <w:t>7.00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2101199</w:t>
            </w:r>
          </w:p>
        </w:tc>
        <w:tc>
          <w:tcPr>
            <w:tcW w:w="4535" w:type="dxa"/>
            <w:vAlign w:val="center"/>
          </w:tcPr>
          <w:p>
            <w:pPr>
              <w:pStyle w:val="15"/>
            </w:pPr>
            <w:r>
              <w:t>其他行政事业单位医疗支出</w:t>
            </w:r>
          </w:p>
        </w:tc>
        <w:tc>
          <w:tcPr>
            <w:tcW w:w="2551" w:type="dxa"/>
            <w:vAlign w:val="center"/>
          </w:tcPr>
          <w:p>
            <w:pPr>
              <w:pStyle w:val="14"/>
            </w:pPr>
            <w:r>
              <w:t>0.08</w:t>
            </w:r>
          </w:p>
        </w:tc>
        <w:tc>
          <w:tcPr>
            <w:tcW w:w="2551" w:type="dxa"/>
            <w:vAlign w:val="center"/>
          </w:tcPr>
          <w:p>
            <w:pPr>
              <w:pStyle w:val="14"/>
            </w:pPr>
            <w:r>
              <w:t>0.08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42.00</w:t>
            </w:r>
          </w:p>
        </w:tc>
        <w:tc>
          <w:tcPr>
            <w:tcW w:w="2551" w:type="dxa"/>
            <w:vAlign w:val="center"/>
          </w:tcPr>
          <w:p>
            <w:pPr>
              <w:pStyle w:val="14"/>
            </w:pPr>
            <w:r>
              <w:t>42.00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42.00</w:t>
            </w:r>
          </w:p>
        </w:tc>
        <w:tc>
          <w:tcPr>
            <w:tcW w:w="2551" w:type="dxa"/>
            <w:vAlign w:val="center"/>
          </w:tcPr>
          <w:p>
            <w:pPr>
              <w:pStyle w:val="14"/>
            </w:pPr>
            <w:r>
              <w:t>42.00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42.00</w:t>
            </w:r>
          </w:p>
        </w:tc>
        <w:tc>
          <w:tcPr>
            <w:tcW w:w="2551" w:type="dxa"/>
            <w:vAlign w:val="center"/>
          </w:tcPr>
          <w:p>
            <w:pPr>
              <w:pStyle w:val="14"/>
            </w:pPr>
            <w:r>
              <w:t>42.00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319001保定市莲池区审计局本级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830.67</w:t>
            </w:r>
          </w:p>
        </w:tc>
        <w:tc>
          <w:tcPr>
            <w:tcW w:w="2551" w:type="dxa"/>
            <w:vAlign w:val="center"/>
          </w:tcPr>
          <w:p>
            <w:pPr>
              <w:pStyle w:val="18"/>
            </w:pPr>
            <w:r>
              <w:t>801.58</w:t>
            </w:r>
          </w:p>
        </w:tc>
        <w:tc>
          <w:tcPr>
            <w:tcW w:w="2551" w:type="dxa"/>
            <w:vAlign w:val="center"/>
          </w:tcPr>
          <w:p>
            <w:pPr>
              <w:pStyle w:val="18"/>
            </w:pPr>
            <w:r>
              <w:t>29.09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719.58</w:t>
            </w:r>
          </w:p>
        </w:tc>
        <w:tc>
          <w:tcPr>
            <w:tcW w:w="2551" w:type="dxa"/>
            <w:vAlign w:val="center"/>
          </w:tcPr>
          <w:p>
            <w:pPr>
              <w:pStyle w:val="14"/>
            </w:pPr>
            <w:r>
              <w:t>719.58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145.00</w:t>
            </w:r>
          </w:p>
        </w:tc>
        <w:tc>
          <w:tcPr>
            <w:tcW w:w="2551" w:type="dxa"/>
            <w:vAlign w:val="center"/>
          </w:tcPr>
          <w:p>
            <w:pPr>
              <w:pStyle w:val="14"/>
            </w:pPr>
            <w:r>
              <w:t>145.00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256.36</w:t>
            </w:r>
          </w:p>
        </w:tc>
        <w:tc>
          <w:tcPr>
            <w:tcW w:w="2551" w:type="dxa"/>
            <w:vAlign w:val="center"/>
          </w:tcPr>
          <w:p>
            <w:pPr>
              <w:pStyle w:val="14"/>
            </w:pPr>
            <w:r>
              <w:t>256.36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38.00</w:t>
            </w:r>
          </w:p>
        </w:tc>
        <w:tc>
          <w:tcPr>
            <w:tcW w:w="2551" w:type="dxa"/>
            <w:vAlign w:val="center"/>
          </w:tcPr>
          <w:p>
            <w:pPr>
              <w:pStyle w:val="14"/>
            </w:pPr>
            <w:r>
              <w:t>38.00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135.00</w:t>
            </w:r>
          </w:p>
        </w:tc>
        <w:tc>
          <w:tcPr>
            <w:tcW w:w="2551" w:type="dxa"/>
            <w:vAlign w:val="center"/>
          </w:tcPr>
          <w:p>
            <w:pPr>
              <w:pStyle w:val="14"/>
            </w:pPr>
            <w:r>
              <w:t>135.00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52.00</w:t>
            </w:r>
          </w:p>
        </w:tc>
        <w:tc>
          <w:tcPr>
            <w:tcW w:w="2551" w:type="dxa"/>
            <w:vAlign w:val="center"/>
          </w:tcPr>
          <w:p>
            <w:pPr>
              <w:pStyle w:val="14"/>
            </w:pPr>
            <w:r>
              <w:t>52.00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16.00</w:t>
            </w:r>
          </w:p>
        </w:tc>
        <w:tc>
          <w:tcPr>
            <w:tcW w:w="2551" w:type="dxa"/>
            <w:vAlign w:val="center"/>
          </w:tcPr>
          <w:p>
            <w:pPr>
              <w:pStyle w:val="14"/>
            </w:pPr>
            <w:r>
              <w:t>16.00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18.22</w:t>
            </w:r>
          </w:p>
        </w:tc>
        <w:tc>
          <w:tcPr>
            <w:tcW w:w="2551" w:type="dxa"/>
            <w:vAlign w:val="center"/>
          </w:tcPr>
          <w:p>
            <w:pPr>
              <w:pStyle w:val="14"/>
            </w:pPr>
            <w:r>
              <w:t>18.22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12.00</w:t>
            </w:r>
          </w:p>
        </w:tc>
        <w:tc>
          <w:tcPr>
            <w:tcW w:w="2551" w:type="dxa"/>
            <w:vAlign w:val="center"/>
          </w:tcPr>
          <w:p>
            <w:pPr>
              <w:pStyle w:val="14"/>
            </w:pPr>
            <w:r>
              <w:t>12.00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5.00</w:t>
            </w:r>
          </w:p>
        </w:tc>
        <w:tc>
          <w:tcPr>
            <w:tcW w:w="2551" w:type="dxa"/>
            <w:vAlign w:val="center"/>
          </w:tcPr>
          <w:p>
            <w:pPr>
              <w:pStyle w:val="14"/>
            </w:pPr>
            <w:r>
              <w:t>5.00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42.00</w:t>
            </w:r>
          </w:p>
        </w:tc>
        <w:tc>
          <w:tcPr>
            <w:tcW w:w="2551" w:type="dxa"/>
            <w:vAlign w:val="center"/>
          </w:tcPr>
          <w:p>
            <w:pPr>
              <w:pStyle w:val="14"/>
            </w:pPr>
            <w:r>
              <w:t>42.00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29.09</w:t>
            </w:r>
          </w:p>
        </w:tc>
        <w:tc>
          <w:tcPr>
            <w:tcW w:w="2551" w:type="dxa"/>
            <w:vAlign w:val="center"/>
          </w:tcPr>
          <w:p>
            <w:pPr>
              <w:pStyle w:val="14"/>
            </w:pPr>
          </w:p>
        </w:tc>
        <w:tc>
          <w:tcPr>
            <w:tcW w:w="2551" w:type="dxa"/>
            <w:vAlign w:val="center"/>
          </w:tcPr>
          <w:p>
            <w:pPr>
              <w:pStyle w:val="14"/>
            </w:pPr>
            <w:r>
              <w:t>29.09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2.16</w:t>
            </w:r>
          </w:p>
        </w:tc>
        <w:tc>
          <w:tcPr>
            <w:tcW w:w="2551" w:type="dxa"/>
            <w:vAlign w:val="center"/>
          </w:tcPr>
          <w:p>
            <w:pPr>
              <w:pStyle w:val="14"/>
            </w:pPr>
          </w:p>
        </w:tc>
        <w:tc>
          <w:tcPr>
            <w:tcW w:w="2551" w:type="dxa"/>
            <w:vAlign w:val="center"/>
          </w:tcPr>
          <w:p>
            <w:pPr>
              <w:pStyle w:val="14"/>
            </w:pPr>
            <w:r>
              <w:t>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6.08</w:t>
            </w:r>
          </w:p>
        </w:tc>
        <w:tc>
          <w:tcPr>
            <w:tcW w:w="2551" w:type="dxa"/>
            <w:vAlign w:val="center"/>
          </w:tcPr>
          <w:p>
            <w:pPr>
              <w:pStyle w:val="14"/>
            </w:pPr>
          </w:p>
        </w:tc>
        <w:tc>
          <w:tcPr>
            <w:tcW w:w="2551" w:type="dxa"/>
            <w:vAlign w:val="center"/>
          </w:tcPr>
          <w:p>
            <w:pPr>
              <w:pStyle w:val="14"/>
            </w:pPr>
            <w:r>
              <w:t>6.08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4.08</w:t>
            </w:r>
          </w:p>
        </w:tc>
        <w:tc>
          <w:tcPr>
            <w:tcW w:w="2551" w:type="dxa"/>
            <w:vAlign w:val="center"/>
          </w:tcPr>
          <w:p>
            <w:pPr>
              <w:pStyle w:val="14"/>
            </w:pPr>
          </w:p>
        </w:tc>
        <w:tc>
          <w:tcPr>
            <w:tcW w:w="2551" w:type="dxa"/>
            <w:vAlign w:val="center"/>
          </w:tcPr>
          <w:p>
            <w:pPr>
              <w:pStyle w:val="14"/>
            </w:pPr>
            <w:r>
              <w:t>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3.56</w:t>
            </w:r>
          </w:p>
        </w:tc>
        <w:tc>
          <w:tcPr>
            <w:tcW w:w="2551" w:type="dxa"/>
            <w:vAlign w:val="center"/>
          </w:tcPr>
          <w:p>
            <w:pPr>
              <w:pStyle w:val="14"/>
            </w:pPr>
          </w:p>
        </w:tc>
        <w:tc>
          <w:tcPr>
            <w:tcW w:w="2551" w:type="dxa"/>
            <w:vAlign w:val="center"/>
          </w:tcPr>
          <w:p>
            <w:pPr>
              <w:pStyle w:val="14"/>
            </w:pPr>
            <w:r>
              <w:t>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3.00</w:t>
            </w:r>
          </w:p>
        </w:tc>
        <w:tc>
          <w:tcPr>
            <w:tcW w:w="2551" w:type="dxa"/>
            <w:vAlign w:val="center"/>
          </w:tcPr>
          <w:p>
            <w:pPr>
              <w:pStyle w:val="14"/>
            </w:pPr>
          </w:p>
        </w:tc>
        <w:tc>
          <w:tcPr>
            <w:tcW w:w="2551" w:type="dxa"/>
            <w:vAlign w:val="center"/>
          </w:tcPr>
          <w:p>
            <w:pPr>
              <w:pStyle w:val="14"/>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8.00</w:t>
            </w:r>
          </w:p>
        </w:tc>
        <w:tc>
          <w:tcPr>
            <w:tcW w:w="2551" w:type="dxa"/>
            <w:vAlign w:val="center"/>
          </w:tcPr>
          <w:p>
            <w:pPr>
              <w:pStyle w:val="14"/>
            </w:pPr>
          </w:p>
        </w:tc>
        <w:tc>
          <w:tcPr>
            <w:tcW w:w="2551" w:type="dxa"/>
            <w:vAlign w:val="center"/>
          </w:tcPr>
          <w:p>
            <w:pPr>
              <w:pStyle w:val="14"/>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2.21</w:t>
            </w:r>
          </w:p>
        </w:tc>
        <w:tc>
          <w:tcPr>
            <w:tcW w:w="2551" w:type="dxa"/>
            <w:vAlign w:val="center"/>
          </w:tcPr>
          <w:p>
            <w:pPr>
              <w:pStyle w:val="14"/>
            </w:pPr>
          </w:p>
        </w:tc>
        <w:tc>
          <w:tcPr>
            <w:tcW w:w="2551" w:type="dxa"/>
            <w:vAlign w:val="center"/>
          </w:tcPr>
          <w:p>
            <w:pPr>
              <w:pStyle w:val="14"/>
            </w:pPr>
            <w:r>
              <w:t>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82.00</w:t>
            </w:r>
          </w:p>
        </w:tc>
        <w:tc>
          <w:tcPr>
            <w:tcW w:w="2551" w:type="dxa"/>
            <w:vAlign w:val="center"/>
          </w:tcPr>
          <w:p>
            <w:pPr>
              <w:pStyle w:val="14"/>
            </w:pPr>
            <w:r>
              <w:t>82.00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30301</w:t>
            </w:r>
          </w:p>
        </w:tc>
        <w:tc>
          <w:tcPr>
            <w:tcW w:w="4535" w:type="dxa"/>
            <w:vAlign w:val="center"/>
          </w:tcPr>
          <w:p>
            <w:pPr>
              <w:pStyle w:val="15"/>
            </w:pPr>
            <w:r>
              <w:t>离休费</w:t>
            </w:r>
          </w:p>
        </w:tc>
        <w:tc>
          <w:tcPr>
            <w:tcW w:w="2551" w:type="dxa"/>
            <w:vAlign w:val="center"/>
          </w:tcPr>
          <w:p>
            <w:pPr>
              <w:pStyle w:val="14"/>
            </w:pPr>
            <w:r>
              <w:t>19.00</w:t>
            </w:r>
          </w:p>
        </w:tc>
        <w:tc>
          <w:tcPr>
            <w:tcW w:w="2551" w:type="dxa"/>
            <w:vAlign w:val="center"/>
          </w:tcPr>
          <w:p>
            <w:pPr>
              <w:pStyle w:val="14"/>
            </w:pPr>
            <w:r>
              <w:t>19.00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63.00</w:t>
            </w:r>
          </w:p>
        </w:tc>
        <w:tc>
          <w:tcPr>
            <w:tcW w:w="2551" w:type="dxa"/>
            <w:vAlign w:val="center"/>
          </w:tcPr>
          <w:p>
            <w:pPr>
              <w:pStyle w:val="14"/>
            </w:pPr>
            <w:r>
              <w:t>63.00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319001保定市莲池区审计局本级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319001保定市莲池区审计局本级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319001保定市莲池区审计局本级</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3.00</w:t>
            </w:r>
          </w:p>
        </w:tc>
        <w:tc>
          <w:tcPr>
            <w:tcW w:w="2381" w:type="dxa"/>
            <w:vAlign w:val="center"/>
          </w:tcPr>
          <w:p>
            <w:pPr>
              <w:pStyle w:val="18"/>
            </w:pPr>
            <w:r>
              <w:t>3.00</w:t>
            </w:r>
          </w:p>
        </w:tc>
        <w:tc>
          <w:tcPr>
            <w:tcW w:w="2381" w:type="dxa"/>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3.00</w:t>
            </w:r>
          </w:p>
        </w:tc>
        <w:tc>
          <w:tcPr>
            <w:tcW w:w="2381" w:type="dxa"/>
            <w:vAlign w:val="center"/>
          </w:tcPr>
          <w:p>
            <w:pPr>
              <w:pStyle w:val="14"/>
            </w:pPr>
            <w:r>
              <w:t>3.00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r>
              <w:t>3.00</w:t>
            </w:r>
          </w:p>
        </w:tc>
        <w:tc>
          <w:tcPr>
            <w:tcW w:w="2381" w:type="dxa"/>
            <w:vAlign w:val="center"/>
          </w:tcPr>
          <w:p>
            <w:pPr>
              <w:pStyle w:val="14"/>
            </w:pPr>
            <w:r>
              <w:t>3.00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3.00</w:t>
            </w:r>
          </w:p>
        </w:tc>
        <w:tc>
          <w:tcPr>
            <w:tcW w:w="2381" w:type="dxa"/>
            <w:vAlign w:val="center"/>
          </w:tcPr>
          <w:p>
            <w:pPr>
              <w:pStyle w:val="14"/>
            </w:pPr>
            <w:r>
              <w:t>3.00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10</w:t>
            </w:r>
          </w:p>
        </w:tc>
        <w:tc>
          <w:tcPr>
            <w:tcW w:w="3798" w:type="dxa"/>
            <w:vAlign w:val="center"/>
          </w:tcPr>
          <w:p>
            <w:pPr>
              <w:pStyle w:val="15"/>
            </w:pPr>
            <w:r>
              <w:t>四、会议费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11</w:t>
            </w:r>
          </w:p>
        </w:tc>
        <w:tc>
          <w:tcPr>
            <w:tcW w:w="3798" w:type="dxa"/>
            <w:vAlign w:val="center"/>
          </w:tcPr>
          <w:p>
            <w:pPr>
              <w:pStyle w:val="15"/>
            </w:pPr>
            <w:r>
              <w:t xml:space="preserve">    其中：省属高校业务性会议费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12</w:t>
            </w:r>
          </w:p>
        </w:tc>
        <w:tc>
          <w:tcPr>
            <w:tcW w:w="3798" w:type="dxa"/>
            <w:vAlign w:val="center"/>
          </w:tcPr>
          <w:p>
            <w:pPr>
              <w:pStyle w:val="15"/>
            </w:pPr>
            <w:r>
              <w:t xml:space="preserve">          其他会议费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13</w:t>
            </w:r>
          </w:p>
        </w:tc>
        <w:tc>
          <w:tcPr>
            <w:tcW w:w="3798" w:type="dxa"/>
            <w:vAlign w:val="center"/>
          </w:tcPr>
          <w:p>
            <w:pPr>
              <w:pStyle w:val="15"/>
            </w:pPr>
            <w:r>
              <w:t>五、培训费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保定市莲池区审计局本级2025年单位预算信息公开情况说明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按照《中华人民共和国预算法》、《地方预决算公开操作规程》和《关于进一步推进预算公开工作的实施意见》规定，现将保定市莲池区审计局本级2025年单位预算公开如下：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32"/>
        <w:spacing w:line="560" w:lineRule="exact"/>
      </w:pPr>
      <w:r>
        <w:t>（一）主管全区审计工作。负责对区政府财政收支和法律法规规定属于审计监督范围的财务收支的真实、合法和效益进行审计监督，维护财政经济秩序。提高财政资金使用效益，促进廉政建设，保障全区经济和社会健康发展，对审计、专项审计调查的结果承担责任，同时监督促进被审计单位对审计结果进行整改。</w:t>
      </w:r>
    </w:p>
    <w:p>
      <w:pPr>
        <w:pStyle w:val="32"/>
        <w:spacing w:line="560" w:lineRule="exact"/>
      </w:pPr>
      <w:r>
        <w:t>（二）制定并组织实施全区审计工作发展规划、专业领域审计工作规划和年度审计计划；参与拟定区有关审计、财经方面的政府规章草案；制定审计规章制度并监督执行情况；对直接审计、调查和核查的事项依法进行审计评价，做出审计决定或提出审计建议。</w:t>
      </w:r>
    </w:p>
    <w:p>
      <w:pPr>
        <w:pStyle w:val="32"/>
        <w:spacing w:line="560" w:lineRule="exact"/>
      </w:pPr>
      <w:r>
        <w:t>（三）向区政府提出区级年度预算执行和其他财政收支情况的审计结果报告。受区政府委托向区人大常委会提出区政府预算执行和其他财政收支情况的审计工作报告、审计发现问题的纠正和处理结果报告。向区政府报告对其他事项的审计和专项审计调查情况及结果。依法向社会公布审计结果。向区政府有关部门通报审计情况和审计结果。</w:t>
      </w:r>
    </w:p>
    <w:p>
      <w:pPr>
        <w:pStyle w:val="32"/>
        <w:spacing w:line="560" w:lineRule="exact"/>
      </w:pPr>
      <w:r>
        <w:t>(四)依据《中华人民共和国审计法》和《中华人民共和国审计法实施条例》规定，直接审计下列事项，出具审计报告，在法定职权范围内做出审计决定或向有关主管机关提出处理处罚建议：</w:t>
      </w:r>
    </w:p>
    <w:p>
      <w:pPr>
        <w:pStyle w:val="32"/>
        <w:spacing w:line="560" w:lineRule="exact"/>
      </w:pPr>
      <w:r>
        <w:t>1、区级预算执行情况和其他财政收支，区本级预算部门（含直属单位）预算的执行情况、决算和其他财政收支。</w:t>
      </w:r>
    </w:p>
    <w:p>
      <w:pPr>
        <w:pStyle w:val="32"/>
        <w:spacing w:line="560" w:lineRule="exact"/>
      </w:pPr>
      <w:r>
        <w:t>2、乡人民政府预算的执行情况、决算和其他财政收支。</w:t>
      </w:r>
    </w:p>
    <w:p>
      <w:pPr>
        <w:pStyle w:val="32"/>
        <w:spacing w:line="560" w:lineRule="exact"/>
      </w:pPr>
      <w:r>
        <w:t>3、使用区级财政资金的事业单位和社会团体的财务收支。</w:t>
      </w:r>
    </w:p>
    <w:p>
      <w:pPr>
        <w:pStyle w:val="32"/>
        <w:spacing w:line="560" w:lineRule="exact"/>
      </w:pPr>
      <w:r>
        <w:t>4、区政府管理和受区政府委托由社会团体管理的社会保障基金、环境保护基金、社会捐赠资金及其他有关基金、资金的财务收支。</w:t>
      </w:r>
    </w:p>
    <w:p>
      <w:pPr>
        <w:pStyle w:val="32"/>
        <w:spacing w:line="560" w:lineRule="exact"/>
      </w:pPr>
      <w:r>
        <w:t>5、国际组织和外国政府援助、贷款项目的财务收支。</w:t>
      </w:r>
    </w:p>
    <w:p>
      <w:pPr>
        <w:pStyle w:val="32"/>
        <w:spacing w:line="560" w:lineRule="exact"/>
      </w:pPr>
      <w:r>
        <w:t>6、区国有企业、国有控股企业的资产、负债和损益状况。</w:t>
      </w:r>
    </w:p>
    <w:p>
      <w:pPr>
        <w:pStyle w:val="32"/>
        <w:spacing w:line="560" w:lineRule="exact"/>
      </w:pPr>
      <w:r>
        <w:t>7、区级投资和区级投资为主的建设项目的预算执行情况和决算。</w:t>
      </w:r>
    </w:p>
    <w:p>
      <w:pPr>
        <w:pStyle w:val="32"/>
        <w:spacing w:line="560" w:lineRule="exact"/>
      </w:pPr>
      <w:r>
        <w:t>8、法律、行政法规规定的应由审计机关审计的其他事项。</w:t>
      </w:r>
    </w:p>
    <w:p>
      <w:pPr>
        <w:pStyle w:val="32"/>
        <w:spacing w:line="560" w:lineRule="exact"/>
      </w:pPr>
      <w:r>
        <w:t>（五）按规定对区直有关部门、事业单位、去管党政主要领导干部，区属国有及国有控股企事业领导人及依法属于区级审计机构审计监督对象的其他单位主要负责人实施经济责任审计。</w:t>
      </w:r>
    </w:p>
    <w:p>
      <w:pPr>
        <w:pStyle w:val="32"/>
        <w:spacing w:line="560" w:lineRule="exact"/>
      </w:pPr>
      <w:r>
        <w:t>（六）依法检查审计决定执行情况，督促纠正和处理审计发现的问题，依法办理被审计单位对审计决定提请行政复议、行政诉讼或区政府裁决中的有关事项。协助配合有关部门查处相关重大案件。</w:t>
      </w:r>
    </w:p>
    <w:p>
      <w:pPr>
        <w:pStyle w:val="32"/>
        <w:spacing w:line="560" w:lineRule="exact"/>
      </w:pPr>
      <w:r>
        <w:t>（七）指导和监督内部审计工作，核查社会审计机构对依法属于审计监督对象的单位出具相关审计报告。</w:t>
      </w:r>
    </w:p>
    <w:p>
      <w:pPr>
        <w:spacing w:line="560" w:lineRule="exact"/>
        <w:ind w:firstLine="640"/>
      </w:pPr>
      <w:r>
        <w:rPr>
          <w:rFonts w:eastAsia="方正仿宋_GBK" w:cs="Times New Roman"/>
          <w:sz w:val="28"/>
        </w:rPr>
        <w:t>（八）承办区政府和莲池区审计局交办的其他事项。</w:t>
      </w:r>
    </w:p>
    <w:p>
      <w:pPr>
        <w:ind w:firstLine="640"/>
        <w:rPr>
          <w:rFonts w:ascii="方正楷体_GBK" w:hAnsi="方正楷体_GBK" w:eastAsia="方正楷体_GBK" w:cs="方正楷体_GBK"/>
          <w:b/>
          <w:color w:val="000000"/>
          <w:sz w:val="32"/>
        </w:rPr>
      </w:pPr>
    </w:p>
    <w:p>
      <w:pPr>
        <w:pStyle w:val="28"/>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保定市莲池区审计局本级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numPr>
          <w:ilvl w:val="0"/>
          <w:numId w:val="4"/>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单位预算安排的总体情况</w:t>
      </w:r>
    </w:p>
    <w:p>
      <w:pPr>
        <w:pStyle w:val="2"/>
        <w:numPr>
          <w:ilvl w:val="0"/>
          <w:numId w:val="0"/>
        </w:numPr>
        <w:kinsoku w:val="0"/>
        <w:overflowPunct w:val="0"/>
        <w:spacing w:line="560" w:lineRule="exact"/>
        <w:rPr>
          <w:rFonts w:hint="default" w:ascii="黑体" w:hAnsi="黑体" w:eastAsia="方正仿宋_GBK" w:cs="黑体"/>
          <w:color w:val="000000"/>
          <w:sz w:val="32"/>
          <w:lang w:val="en-US" w:eastAsia="zh-CN"/>
        </w:rPr>
      </w:pPr>
      <w:r>
        <w:rPr>
          <w:rFonts w:hint="eastAsia" w:ascii="黑体" w:hAnsi="黑体" w:eastAsia="黑体" w:cs="黑体"/>
          <w:color w:val="000000"/>
          <w:sz w:val="32"/>
          <w:lang w:val="en-US" w:eastAsia="zh-CN"/>
        </w:rPr>
        <w:t xml:space="preserve">    </w:t>
      </w:r>
      <w:r>
        <w:rPr>
          <w:rFonts w:eastAsia="方正仿宋_GBK" w:cs="Times New Roman"/>
          <w:color w:val="000000"/>
          <w:sz w:val="28"/>
        </w:rPr>
        <w:t>按照预算管理有关规定，目前我省部门预算的编制实行综合预算管理，即全部收入和支出都反映在预算中。</w:t>
      </w:r>
      <w:r>
        <w:rPr>
          <w:rFonts w:hint="eastAsia" w:eastAsia="方正仿宋_GBK" w:cs="Times New Roman"/>
          <w:color w:val="000000"/>
          <w:sz w:val="28"/>
          <w:lang w:val="en-US" w:eastAsia="zh-CN"/>
        </w:rPr>
        <w:t>本部门的收支包含在部门预算中。</w:t>
      </w:r>
    </w:p>
    <w:p>
      <w:pPr>
        <w:pStyle w:val="2"/>
        <w:kinsoku w:val="0"/>
        <w:overflowPunct w:val="0"/>
        <w:spacing w:line="560" w:lineRule="exact"/>
        <w:rPr>
          <w:rFonts w:hint="default"/>
        </w:rPr>
      </w:pPr>
      <w:r>
        <w:rPr>
          <w:rFonts w:hint="eastAsia" w:eastAsia="宋体"/>
          <w:lang w:val="en-US" w:eastAsia="zh-CN"/>
        </w:rPr>
        <w:t>1</w:t>
      </w:r>
      <w:r>
        <w:rPr>
          <w:rFonts w:eastAsia="宋体"/>
          <w:lang w:eastAsia="zh-CN"/>
        </w:rPr>
        <w:t>、</w:t>
      </w:r>
      <w:r>
        <w:t>收入说明</w:t>
      </w:r>
    </w:p>
    <w:p>
      <w:pPr>
        <w:pStyle w:val="2"/>
        <w:kinsoku w:val="0"/>
        <w:overflowPunct w:val="0"/>
        <w:spacing w:line="560" w:lineRule="exact"/>
        <w:ind w:firstLine="560" w:firstLineChars="200"/>
        <w:rPr>
          <w:rFonts w:hint="default"/>
        </w:rPr>
      </w:pPr>
      <w:r>
        <w:rPr>
          <w:rFonts w:hint="eastAsia" w:eastAsia="宋体"/>
          <w:lang w:val="en-US" w:eastAsia="zh-CN"/>
        </w:rPr>
        <w:t>反应本部门当年全部收入。</w:t>
      </w:r>
      <w:r>
        <w:t>202</w:t>
      </w:r>
      <w:r>
        <w:rPr>
          <w:rFonts w:hint="eastAsia" w:eastAsia="宋体"/>
          <w:lang w:val="en-US" w:eastAsia="zh-CN"/>
        </w:rPr>
        <w:t>5</w:t>
      </w:r>
      <w:r>
        <w:t>年预算收入为</w:t>
      </w:r>
      <w:r>
        <w:rPr>
          <w:rFonts w:hint="eastAsia" w:eastAsia="宋体"/>
          <w:lang w:val="en-US" w:eastAsia="zh-CN"/>
        </w:rPr>
        <w:t>908.67</w:t>
      </w:r>
      <w:r>
        <w:t>万元</w:t>
      </w:r>
      <w:r>
        <w:rPr>
          <w:rFonts w:hint="default"/>
        </w:rPr>
        <w:t>,</w:t>
      </w:r>
      <w:r>
        <w:t>其中：一般公共预算收入</w:t>
      </w:r>
      <w:r>
        <w:rPr>
          <w:rFonts w:hint="eastAsia" w:eastAsia="宋体"/>
          <w:lang w:val="en-US" w:eastAsia="zh-CN"/>
        </w:rPr>
        <w:t>908.67</w:t>
      </w:r>
      <w:r>
        <w:t>万元，基金预算收入</w:t>
      </w:r>
      <w:r>
        <w:rPr>
          <w:rFonts w:hint="default"/>
        </w:rPr>
        <w:t>0</w:t>
      </w:r>
      <w:r>
        <w:t>万元，</w:t>
      </w:r>
      <w:r>
        <w:rPr>
          <w:rFonts w:hint="eastAsia" w:eastAsia="宋体"/>
          <w:lang w:val="en-US" w:eastAsia="zh-CN"/>
        </w:rPr>
        <w:t>国有资本经营收入0万元，</w:t>
      </w:r>
      <w:r>
        <w:t>财政专户</w:t>
      </w:r>
      <w:r>
        <w:rPr>
          <w:rFonts w:hint="eastAsia" w:eastAsia="宋体"/>
          <w:lang w:val="en-US" w:eastAsia="zh-CN"/>
        </w:rPr>
        <w:t>核拨</w:t>
      </w:r>
      <w:r>
        <w:t>收入</w:t>
      </w:r>
      <w:r>
        <w:rPr>
          <w:rFonts w:hint="default"/>
        </w:rPr>
        <w:t>0</w:t>
      </w:r>
      <w:r>
        <w:t>万元，</w:t>
      </w:r>
      <w:r>
        <w:rPr>
          <w:rFonts w:hint="eastAsia" w:eastAsia="宋体"/>
          <w:lang w:val="en-US" w:eastAsia="zh-CN"/>
        </w:rPr>
        <w:t>单位资金收入0万元，上年结转结余0万元</w:t>
      </w:r>
      <w:r>
        <w:t>。</w:t>
      </w:r>
    </w:p>
    <w:p>
      <w:pPr>
        <w:pStyle w:val="2"/>
        <w:kinsoku w:val="0"/>
        <w:overflowPunct w:val="0"/>
        <w:spacing w:line="560" w:lineRule="exact"/>
        <w:rPr>
          <w:rFonts w:hint="default"/>
        </w:rPr>
      </w:pPr>
      <w:r>
        <w:rPr>
          <w:rFonts w:hint="eastAsia" w:eastAsia="宋体"/>
          <w:lang w:val="en-US" w:eastAsia="zh-CN"/>
        </w:rPr>
        <w:t>2</w:t>
      </w:r>
      <w:r>
        <w:t>、支出说明</w:t>
      </w:r>
    </w:p>
    <w:p>
      <w:pPr>
        <w:pStyle w:val="2"/>
        <w:kinsoku w:val="0"/>
        <w:overflowPunct w:val="0"/>
        <w:spacing w:line="560" w:lineRule="exact"/>
        <w:ind w:firstLine="560" w:firstLineChars="200"/>
        <w:rPr>
          <w:rFonts w:hint="default" w:eastAsia="方正仿宋_GBK"/>
          <w:lang w:val="en-US" w:eastAsia="zh-CN"/>
        </w:rPr>
      </w:pPr>
      <w:r>
        <w:rPr>
          <w:rFonts w:hint="eastAsia" w:eastAsia="宋体"/>
          <w:lang w:val="en-US" w:eastAsia="zh-CN"/>
        </w:rPr>
        <w:t>收支预算总表支出栏、基本支出表、项目支出表按经济分类和支出功能分类科目编制，反应本部门年度部门预算中支出预算的总体情况。</w:t>
      </w:r>
      <w:r>
        <w:t>202</w:t>
      </w:r>
      <w:r>
        <w:rPr>
          <w:rFonts w:hint="eastAsia" w:eastAsia="宋体"/>
          <w:lang w:val="en-US" w:eastAsia="zh-CN"/>
        </w:rPr>
        <w:t>5</w:t>
      </w:r>
      <w:r>
        <w:t>年支出预算</w:t>
      </w:r>
      <w:r>
        <w:rPr>
          <w:rFonts w:hint="eastAsia" w:eastAsia="宋体"/>
          <w:lang w:val="en-US" w:eastAsia="zh-CN"/>
        </w:rPr>
        <w:t>908.67</w:t>
      </w:r>
      <w:r>
        <w:t>万元</w:t>
      </w:r>
      <w:r>
        <w:rPr>
          <w:rFonts w:hint="eastAsia" w:eastAsia="宋体"/>
          <w:lang w:eastAsia="zh-CN"/>
        </w:rPr>
        <w:t>，</w:t>
      </w:r>
      <w:r>
        <w:rPr>
          <w:rFonts w:hint="eastAsia" w:eastAsia="宋体"/>
          <w:lang w:val="en-US" w:eastAsia="zh-CN"/>
        </w:rPr>
        <w:t>其中</w:t>
      </w:r>
      <w:r>
        <w:t>基本支出</w:t>
      </w:r>
      <w:r>
        <w:rPr>
          <w:rFonts w:hint="eastAsia" w:eastAsia="宋体"/>
          <w:lang w:val="en-US" w:eastAsia="zh-CN"/>
        </w:rPr>
        <w:t>830.67</w:t>
      </w:r>
      <w:r>
        <w:t>万元</w:t>
      </w:r>
      <w:r>
        <w:rPr>
          <w:rFonts w:hint="eastAsia" w:eastAsia="宋体"/>
          <w:lang w:eastAsia="zh-CN"/>
        </w:rPr>
        <w:t>，</w:t>
      </w:r>
      <w:r>
        <w:rPr>
          <w:rFonts w:hint="eastAsia" w:eastAsia="宋体"/>
          <w:lang w:val="en-US" w:eastAsia="zh-CN"/>
        </w:rPr>
        <w:t>包括</w:t>
      </w:r>
      <w:r>
        <w:t>人员经费801.58万元</w:t>
      </w:r>
      <w:r>
        <w:rPr>
          <w:rFonts w:hint="eastAsia" w:eastAsia="宋体"/>
          <w:lang w:val="en-US" w:eastAsia="zh-CN"/>
        </w:rPr>
        <w:t>和</w:t>
      </w:r>
      <w:r>
        <w:t xml:space="preserve"> 日常公用经费29.09万元</w:t>
      </w:r>
      <w:r>
        <w:rPr>
          <w:rFonts w:hint="eastAsia" w:eastAsia="宋体"/>
          <w:lang w:eastAsia="zh-CN"/>
        </w:rPr>
        <w:t>；</w:t>
      </w:r>
      <w:r>
        <w:t>项目支出78.00万元</w:t>
      </w:r>
      <w:r>
        <w:rPr>
          <w:rFonts w:hint="eastAsia" w:eastAsia="宋体"/>
          <w:lang w:eastAsia="zh-CN"/>
        </w:rPr>
        <w:t>，</w:t>
      </w:r>
      <w:r>
        <w:rPr>
          <w:rFonts w:hint="eastAsia" w:eastAsia="宋体"/>
          <w:lang w:val="en-US" w:eastAsia="zh-CN"/>
        </w:rPr>
        <w:t>主要为：</w:t>
      </w:r>
      <w:r>
        <w:rPr>
          <w:rFonts w:ascii="方正仿宋_GBK" w:hAnsi="方正仿宋_GBK" w:eastAsia="方正仿宋_GBK" w:cs="方正仿宋_GBK"/>
          <w:color w:val="000000"/>
          <w:sz w:val="28"/>
        </w:rPr>
        <w:t>2022-2023老旧小区改造项目审计费用</w:t>
      </w:r>
      <w:r>
        <w:rPr>
          <w:rFonts w:hint="eastAsia" w:ascii="方正仿宋_GBK" w:hAnsi="方正仿宋_GBK" w:eastAsia="方正仿宋_GBK" w:cs="方正仿宋_GBK"/>
          <w:color w:val="000000"/>
          <w:sz w:val="28"/>
          <w:lang w:val="en-US" w:eastAsia="zh-CN"/>
        </w:rPr>
        <w:t>20万元；金审三期终端购买28万元；综合业务费30万元。</w:t>
      </w:r>
    </w:p>
    <w:p>
      <w:pPr>
        <w:pStyle w:val="2"/>
        <w:numPr>
          <w:ilvl w:val="0"/>
          <w:numId w:val="2"/>
        </w:numPr>
        <w:kinsoku w:val="0"/>
        <w:overflowPunct w:val="0"/>
        <w:spacing w:line="560" w:lineRule="exact"/>
        <w:rPr>
          <w:rFonts w:hint="eastAsia" w:eastAsia="宋体"/>
          <w:lang w:val="en-US" w:eastAsia="zh-CN"/>
        </w:rPr>
      </w:pPr>
      <w:r>
        <w:rPr>
          <w:rFonts w:hint="eastAsia" w:eastAsia="宋体"/>
          <w:lang w:val="en-US" w:eastAsia="zh-CN"/>
        </w:rPr>
        <w:t>比上年增减情况</w:t>
      </w:r>
    </w:p>
    <w:p>
      <w:pPr>
        <w:pStyle w:val="2"/>
        <w:numPr>
          <w:ilvl w:val="0"/>
          <w:numId w:val="0"/>
        </w:numPr>
        <w:kinsoku w:val="0"/>
        <w:overflowPunct w:val="0"/>
        <w:spacing w:line="560" w:lineRule="exact"/>
      </w:pPr>
      <w:r>
        <w:rPr>
          <w:rFonts w:hint="eastAsia" w:eastAsia="宋体"/>
          <w:lang w:val="en-US" w:eastAsia="zh-CN"/>
        </w:rPr>
        <w:t xml:space="preserve">      2025年预算收支安排908.67万元，较2024年预算增加233.25万元，其中：基本支出增加176.25万元，主要为：</w:t>
      </w:r>
      <w:r>
        <w:rPr>
          <w:rFonts w:hint="eastAsia" w:ascii="仿宋_GB2312" w:hAnsi="仿宋_GB2312" w:eastAsia="仿宋_GB2312" w:cs="仿宋_GB2312"/>
          <w:sz w:val="28"/>
          <w:szCs w:val="24"/>
          <w:lang w:val="en-US" w:eastAsia="zh-CN" w:bidi="ar-SA"/>
        </w:rPr>
        <w:t>2025年我部门人员增加</w:t>
      </w:r>
      <w:r>
        <w:rPr>
          <w:rFonts w:hint="eastAsia" w:eastAsia="宋体"/>
          <w:lang w:val="en-US" w:eastAsia="zh-CN"/>
        </w:rPr>
        <w:t>。项目支出增加57万元，主要为：</w:t>
      </w:r>
      <w:r>
        <w:rPr>
          <w:rFonts w:ascii="方正仿宋_GBK" w:hAnsi="方正仿宋_GBK" w:eastAsia="方正仿宋_GBK" w:cs="方正仿宋_GBK"/>
          <w:color w:val="000000"/>
          <w:sz w:val="28"/>
        </w:rPr>
        <w:t>2022-2023老旧小区改造项目审计</w:t>
      </w:r>
      <w:r>
        <w:rPr>
          <w:rFonts w:hint="eastAsia" w:ascii="方正仿宋_GBK" w:hAnsi="方正仿宋_GBK" w:eastAsia="方正仿宋_GBK" w:cs="方正仿宋_GBK"/>
          <w:color w:val="000000"/>
          <w:sz w:val="28"/>
          <w:lang w:val="en-US" w:eastAsia="zh-CN"/>
        </w:rPr>
        <w:t>；金审三期终端购买；综合业务费。</w:t>
      </w:r>
      <w:r>
        <w:rPr>
          <w:rFonts w:hint="eastAsia" w:eastAsia="宋体"/>
          <w:lang w:val="en-US" w:eastAsia="zh-CN"/>
        </w:rPr>
        <w:t xml:space="preserve">  </w:t>
      </w:r>
    </w:p>
    <w:p>
      <w:pPr>
        <w:numPr>
          <w:ilvl w:val="0"/>
          <w:numId w:val="4"/>
        </w:numPr>
        <w:spacing w:before="10" w:after="10"/>
        <w:ind w:left="0" w:leftChars="0" w:firstLine="640" w:firstLineChars="0"/>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before="10" w:after="10" w:line="360" w:lineRule="auto"/>
        <w:ind w:firstLine="560" w:firstLineChars="200"/>
        <w:outlineLvl w:val="2"/>
      </w:pPr>
      <w:r>
        <w:rPr>
          <w:rFonts w:hint="eastAsia" w:ascii="Times New Roman" w:hAnsi="Times New Roman" w:eastAsia="宋体" w:cs="Times New Roman"/>
          <w:sz w:val="28"/>
          <w:szCs w:val="24"/>
          <w:lang w:val="en-US" w:eastAsia="zh-CN" w:bidi="ar-SA"/>
        </w:rPr>
        <w:t>2025年，我部门机关运行经费安排29.09万元，</w:t>
      </w:r>
      <w:r>
        <w:rPr>
          <w:rFonts w:hint="eastAsia" w:ascii="Times New Roman" w:hAnsi="Times New Roman" w:eastAsia="宋体" w:cs="Times New Roman"/>
          <w:sz w:val="28"/>
          <w:szCs w:val="24"/>
          <w:lang w:val="en-US" w:eastAsia="uk-UA" w:bidi="ar-SA"/>
        </w:rPr>
        <w:t>主要用于保障日常工作正常</w:t>
      </w:r>
      <w:r>
        <w:rPr>
          <w:rFonts w:hint="eastAsia" w:ascii="Times New Roman" w:hAnsi="Times New Roman" w:eastAsia="宋体" w:cs="Times New Roman"/>
          <w:sz w:val="28"/>
          <w:szCs w:val="24"/>
          <w:lang w:val="en-US" w:eastAsia="zh-CN" w:bidi="ar-SA"/>
        </w:rPr>
        <w:t>开展</w:t>
      </w:r>
      <w:r>
        <w:rPr>
          <w:rFonts w:hint="eastAsia" w:ascii="Times New Roman" w:hAnsi="Times New Roman" w:eastAsia="宋体" w:cs="Times New Roman"/>
          <w:sz w:val="28"/>
          <w:szCs w:val="24"/>
          <w:lang w:val="en-US" w:eastAsia="uk-UA" w:bidi="ar-SA"/>
        </w:rPr>
        <w:t>支出</w:t>
      </w:r>
      <w:r>
        <w:rPr>
          <w:rFonts w:hint="eastAsia" w:ascii="Times New Roman" w:hAnsi="Times New Roman" w:eastAsia="宋体" w:cs="Times New Roman"/>
          <w:sz w:val="28"/>
          <w:szCs w:val="24"/>
          <w:lang w:val="en-US" w:eastAsia="zh-CN" w:bidi="ar-SA"/>
        </w:rPr>
        <w:t>。</w:t>
      </w:r>
    </w:p>
    <w:p>
      <w:pPr>
        <w:numPr>
          <w:ilvl w:val="0"/>
          <w:numId w:val="4"/>
        </w:numPr>
        <w:spacing w:before="10" w:after="10"/>
        <w:ind w:left="0" w:leftChars="0" w:firstLine="640" w:firstLineChars="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3"/>
      </w:pPr>
      <w:r>
        <w:t>2025年我部门</w:t>
      </w:r>
      <w:r>
        <w:rPr>
          <w:rFonts w:hint="eastAsia"/>
          <w:lang w:val="en-US" w:eastAsia="zh-CN"/>
        </w:rPr>
        <w:t>财政拨款</w:t>
      </w:r>
      <w:r>
        <w:t>“三公”经费预算为</w:t>
      </w:r>
      <w:r>
        <w:rPr>
          <w:rFonts w:hint="eastAsia"/>
          <w:lang w:val="en-US" w:eastAsia="zh-CN"/>
        </w:rPr>
        <w:t>3</w:t>
      </w:r>
      <w:r>
        <w:t>万元，其中因公出国（境）费0万元；公务用车</w:t>
      </w:r>
      <w:r>
        <w:rPr>
          <w:rFonts w:hint="eastAsia"/>
          <w:lang w:val="en-US" w:eastAsia="zh-CN"/>
        </w:rPr>
        <w:t>购置及</w:t>
      </w:r>
      <w:r>
        <w:t>运</w:t>
      </w:r>
      <w:r>
        <w:rPr>
          <w:rFonts w:hint="eastAsia"/>
          <w:lang w:val="en-US" w:eastAsia="zh-CN"/>
        </w:rPr>
        <w:t>维</w:t>
      </w:r>
      <w:r>
        <w:t>费</w:t>
      </w:r>
      <w:r>
        <w:rPr>
          <w:rFonts w:hint="eastAsia"/>
          <w:lang w:val="en-US" w:eastAsia="zh-CN"/>
        </w:rPr>
        <w:t>3</w:t>
      </w:r>
      <w:r>
        <w:t>万元</w:t>
      </w:r>
      <w:r>
        <w:rPr>
          <w:rFonts w:hint="eastAsia"/>
          <w:lang w:eastAsia="zh-CN"/>
        </w:rPr>
        <w:t>（</w:t>
      </w:r>
      <w:r>
        <w:rPr>
          <w:rFonts w:hint="eastAsia"/>
          <w:lang w:val="en-US" w:eastAsia="zh-CN"/>
        </w:rPr>
        <w:t>其中：公务用车购置费维0万元，公务用车运维费3万元</w:t>
      </w:r>
      <w:r>
        <w:rPr>
          <w:rFonts w:hint="eastAsia"/>
          <w:lang w:eastAsia="zh-CN"/>
        </w:rPr>
        <w:t>）</w:t>
      </w:r>
      <w:r>
        <w:t>；公务接待费0万元。</w:t>
      </w:r>
      <w:r>
        <w:rPr>
          <w:rFonts w:hint="eastAsia"/>
          <w:lang w:val="en-US" w:eastAsia="zh-CN"/>
        </w:rPr>
        <w:t>与2024年相比减少3万元，缩减变化主要原因是：厉行节约、缩减预算。</w:t>
      </w:r>
    </w:p>
    <w:tbl>
      <w:tblPr>
        <w:tblStyle w:val="7"/>
        <w:tblpPr w:leftFromText="180" w:rightFromText="180" w:vertAnchor="text" w:horzAnchor="page" w:tblpX="3545" w:tblpY="423"/>
        <w:tblOverlap w:val="never"/>
        <w:tblW w:w="9243" w:type="dxa"/>
        <w:tblInd w:w="0" w:type="dxa"/>
        <w:tblLayout w:type="fixed"/>
        <w:tblCellMar>
          <w:top w:w="0" w:type="dxa"/>
          <w:left w:w="108" w:type="dxa"/>
          <w:bottom w:w="0" w:type="dxa"/>
          <w:right w:w="108" w:type="dxa"/>
        </w:tblCellMar>
      </w:tblPr>
      <w:tblGrid>
        <w:gridCol w:w="2136"/>
        <w:gridCol w:w="1716"/>
        <w:gridCol w:w="1716"/>
        <w:gridCol w:w="1176"/>
        <w:gridCol w:w="2499"/>
      </w:tblGrid>
      <w:tr>
        <w:tblPrEx>
          <w:tblLayout w:type="fixed"/>
          <w:tblCellMar>
            <w:top w:w="0" w:type="dxa"/>
            <w:left w:w="108" w:type="dxa"/>
            <w:bottom w:w="0" w:type="dxa"/>
            <w:right w:w="108" w:type="dxa"/>
          </w:tblCellMar>
        </w:tblPrEx>
        <w:trPr>
          <w:trHeight w:val="405" w:hRule="atLeast"/>
        </w:trPr>
        <w:tc>
          <w:tcPr>
            <w:tcW w:w="9243" w:type="dxa"/>
            <w:gridSpan w:val="5"/>
            <w:tcBorders>
              <w:top w:val="nil"/>
              <w:left w:val="nil"/>
              <w:bottom w:val="nil"/>
              <w:right w:val="nil"/>
            </w:tcBorders>
            <w:vAlign w:val="center"/>
          </w:tcPr>
          <w:p>
            <w:pPr>
              <w:jc w:val="center"/>
              <w:rPr>
                <w:rFonts w:ascii="仿宋_GB2312" w:hAnsi="宋体" w:eastAsia="仿宋_GB2312"/>
                <w:sz w:val="32"/>
                <w:szCs w:val="32"/>
              </w:rPr>
            </w:pPr>
            <w:r>
              <w:rPr>
                <w:rFonts w:hint="eastAsia" w:ascii="仿宋" w:hAnsi="仿宋" w:eastAsia="仿宋" w:cs="仿宋"/>
                <w:sz w:val="32"/>
                <w:szCs w:val="32"/>
              </w:rPr>
              <w:t>“三公”经费预算情况及增减变化原因</w:t>
            </w:r>
          </w:p>
        </w:tc>
      </w:tr>
      <w:tr>
        <w:tblPrEx>
          <w:tblLayout w:type="fixed"/>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pPr>
              <w:rPr>
                <w:rFonts w:ascii="宋体" w:hAnsi="宋体" w:cs="宋体"/>
              </w:rPr>
            </w:pPr>
          </w:p>
        </w:tc>
        <w:tc>
          <w:tcPr>
            <w:tcW w:w="1716" w:type="dxa"/>
            <w:tcBorders>
              <w:top w:val="nil"/>
              <w:left w:val="nil"/>
              <w:bottom w:val="nil"/>
              <w:right w:val="nil"/>
            </w:tcBorders>
            <w:vAlign w:val="center"/>
          </w:tcPr>
          <w:p>
            <w:pPr>
              <w:rPr>
                <w:rFonts w:ascii="宋体" w:hAnsi="宋体" w:cs="宋体"/>
              </w:rPr>
            </w:pPr>
          </w:p>
        </w:tc>
        <w:tc>
          <w:tcPr>
            <w:tcW w:w="1716" w:type="dxa"/>
            <w:tcBorders>
              <w:top w:val="nil"/>
              <w:left w:val="nil"/>
              <w:bottom w:val="nil"/>
              <w:right w:val="nil"/>
            </w:tcBorders>
            <w:vAlign w:val="center"/>
          </w:tcPr>
          <w:p>
            <w:pPr>
              <w:rPr>
                <w:rFonts w:ascii="宋体" w:hAnsi="宋体" w:cs="宋体"/>
              </w:rPr>
            </w:pPr>
          </w:p>
        </w:tc>
        <w:tc>
          <w:tcPr>
            <w:tcW w:w="1176" w:type="dxa"/>
            <w:tcBorders>
              <w:top w:val="nil"/>
              <w:left w:val="nil"/>
              <w:bottom w:val="nil"/>
              <w:right w:val="nil"/>
            </w:tcBorders>
            <w:vAlign w:val="center"/>
          </w:tcPr>
          <w:p>
            <w:pPr>
              <w:rPr>
                <w:rFonts w:ascii="宋体" w:hAnsi="宋体" w:cs="宋体"/>
              </w:rPr>
            </w:pPr>
          </w:p>
        </w:tc>
        <w:tc>
          <w:tcPr>
            <w:tcW w:w="2499" w:type="dxa"/>
            <w:tcBorders>
              <w:top w:val="nil"/>
              <w:left w:val="nil"/>
              <w:bottom w:val="nil"/>
              <w:right w:val="nil"/>
            </w:tcBorders>
            <w:vAlign w:val="center"/>
          </w:tcPr>
          <w:p>
            <w:pPr>
              <w:jc w:val="right"/>
              <w:rPr>
                <w:rFonts w:ascii="宋体" w:hAnsi="宋体" w:cs="宋体"/>
              </w:rPr>
            </w:pPr>
            <w:r>
              <w:rPr>
                <w:rFonts w:hint="eastAsia" w:ascii="宋体" w:hAnsi="宋体" w:cs="宋体"/>
              </w:rPr>
              <w:t>单位：万元</w:t>
            </w:r>
          </w:p>
        </w:tc>
      </w:tr>
      <w:tr>
        <w:tblPrEx>
          <w:tblLayout w:type="fixed"/>
          <w:tblCellMar>
            <w:top w:w="0" w:type="dxa"/>
            <w:left w:w="108" w:type="dxa"/>
            <w:bottom w:w="0" w:type="dxa"/>
            <w:right w:w="108" w:type="dxa"/>
          </w:tblCellMar>
        </w:tblPrEx>
        <w:trPr>
          <w:trHeight w:val="467" w:hRule="atLeast"/>
        </w:trPr>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项目名称</w:t>
            </w:r>
          </w:p>
        </w:tc>
        <w:tc>
          <w:tcPr>
            <w:tcW w:w="171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ascii="宋体" w:hAnsi="宋体" w:cs="宋体"/>
              </w:rPr>
              <w:t>20</w:t>
            </w:r>
            <w:r>
              <w:rPr>
                <w:rFonts w:hint="eastAsia" w:ascii="宋体" w:hAnsi="宋体" w:cs="宋体"/>
                <w:lang w:eastAsia="zh-CN"/>
              </w:rPr>
              <w:t>2</w:t>
            </w:r>
            <w:r>
              <w:rPr>
                <w:rFonts w:hint="eastAsia" w:ascii="宋体" w:hAnsi="宋体" w:cs="宋体" w:eastAsiaTheme="minorEastAsia"/>
                <w:lang w:val="en-US" w:eastAsia="zh-CN"/>
              </w:rPr>
              <w:t>4</w:t>
            </w:r>
            <w:r>
              <w:rPr>
                <w:rFonts w:hint="eastAsia" w:ascii="宋体" w:hAnsi="宋体" w:cs="宋体"/>
              </w:rPr>
              <w:t>年度预算</w:t>
            </w:r>
          </w:p>
        </w:tc>
        <w:tc>
          <w:tcPr>
            <w:tcW w:w="171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lang w:eastAsia="zh-CN"/>
              </w:rPr>
              <w:t>202</w:t>
            </w:r>
            <w:r>
              <w:rPr>
                <w:rFonts w:hint="eastAsia" w:ascii="宋体" w:hAnsi="宋体" w:cs="宋体" w:eastAsiaTheme="minorEastAsia"/>
                <w:lang w:val="en-US" w:eastAsia="zh-CN"/>
              </w:rPr>
              <w:t>5</w:t>
            </w:r>
            <w:r>
              <w:rPr>
                <w:rFonts w:hint="eastAsia" w:ascii="宋体" w:hAnsi="宋体" w:cs="宋体"/>
              </w:rPr>
              <w:t>年度预算</w:t>
            </w:r>
          </w:p>
        </w:tc>
        <w:tc>
          <w:tcPr>
            <w:tcW w:w="117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增减金额</w:t>
            </w:r>
          </w:p>
        </w:tc>
        <w:tc>
          <w:tcPr>
            <w:tcW w:w="2499"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变化原因</w:t>
            </w:r>
          </w:p>
        </w:tc>
      </w:tr>
      <w:tr>
        <w:tblPrEx>
          <w:tblLayout w:type="fixed"/>
          <w:tblCellMar>
            <w:top w:w="0" w:type="dxa"/>
            <w:left w:w="108" w:type="dxa"/>
            <w:bottom w:w="0" w:type="dxa"/>
            <w:right w:w="108" w:type="dxa"/>
          </w:tblCellMar>
        </w:tblPrEx>
        <w:trPr>
          <w:trHeight w:val="484"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vAlign w:val="center"/>
          </w:tcPr>
          <w:p>
            <w:pPr>
              <w:jc w:val="center"/>
              <w:rPr>
                <w:rFonts w:ascii="宋体" w:hAns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pPr>
              <w:jc w:val="center"/>
              <w:rPr>
                <w:rFonts w:asci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vAlign w:val="center"/>
          </w:tcPr>
          <w:p>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无增减变化</w:t>
            </w:r>
          </w:p>
        </w:tc>
      </w:tr>
      <w:tr>
        <w:tblPrEx>
          <w:tblLayout w:type="fixed"/>
          <w:tblCellMar>
            <w:top w:w="0" w:type="dxa"/>
            <w:left w:w="108" w:type="dxa"/>
            <w:bottom w:w="0" w:type="dxa"/>
            <w:right w:w="108" w:type="dxa"/>
          </w:tblCellMar>
        </w:tblPrEx>
        <w:trPr>
          <w:trHeight w:val="492"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vAlign w:val="center"/>
          </w:tcPr>
          <w:p>
            <w:pPr>
              <w:jc w:val="center"/>
              <w:rPr>
                <w:rFonts w:ascii="宋体" w:hAnsi="宋体" w:cs="宋体"/>
              </w:rPr>
            </w:pPr>
            <w:r>
              <w:rPr>
                <w:rFonts w:ascii="宋体" w:hAnsi="宋体" w:cs="宋体"/>
              </w:rPr>
              <w:t>0</w:t>
            </w:r>
          </w:p>
        </w:tc>
        <w:tc>
          <w:tcPr>
            <w:tcW w:w="1716" w:type="dxa"/>
            <w:tcBorders>
              <w:top w:val="nil"/>
              <w:left w:val="nil"/>
              <w:bottom w:val="single" w:color="auto" w:sz="4" w:space="0"/>
              <w:right w:val="single" w:color="auto" w:sz="4" w:space="0"/>
            </w:tcBorders>
            <w:vAlign w:val="center"/>
          </w:tcPr>
          <w:p>
            <w:pPr>
              <w:jc w:val="center"/>
              <w:rPr>
                <w:rFonts w:ascii="宋体" w:hAnsi="宋体" w:cs="宋体"/>
              </w:rPr>
            </w:pPr>
            <w:r>
              <w:rPr>
                <w:rFonts w:ascii="宋体" w:hAnsi="宋体" w:cs="宋体"/>
              </w:rPr>
              <w:t>0</w:t>
            </w:r>
          </w:p>
        </w:tc>
        <w:tc>
          <w:tcPr>
            <w:tcW w:w="1176" w:type="dxa"/>
            <w:tcBorders>
              <w:top w:val="nil"/>
              <w:left w:val="nil"/>
              <w:bottom w:val="single" w:color="auto" w:sz="4" w:space="0"/>
              <w:right w:val="single" w:color="auto" w:sz="4" w:space="0"/>
            </w:tcBorders>
            <w:vAlign w:val="center"/>
          </w:tcPr>
          <w:p>
            <w:pPr>
              <w:jc w:val="center"/>
              <w:rPr>
                <w:rFonts w:ascii="宋体" w:hAnsi="宋体" w:cs="宋体"/>
              </w:rPr>
            </w:pPr>
            <w:r>
              <w:rPr>
                <w:rFonts w:ascii="宋体" w:hAnsi="宋体" w:cs="宋体"/>
              </w:rPr>
              <w:t>0</w:t>
            </w:r>
          </w:p>
        </w:tc>
        <w:tc>
          <w:tcPr>
            <w:tcW w:w="2499"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无增减变化</w:t>
            </w:r>
          </w:p>
        </w:tc>
      </w:tr>
      <w:tr>
        <w:tblPrEx>
          <w:tblLayout w:type="fixed"/>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vAlign w:val="center"/>
          </w:tcPr>
          <w:p>
            <w:pPr>
              <w:jc w:val="center"/>
              <w:rPr>
                <w:rFonts w:ascii="宋体" w:eastAsia="宋体" w:cs="宋体"/>
                <w:lang w:eastAsia="zh-CN"/>
              </w:rPr>
            </w:pPr>
            <w:r>
              <w:rPr>
                <w:rFonts w:hint="eastAsia" w:ascii="宋体" w:hAnsi="宋体" w:cs="宋体"/>
                <w:lang w:val="en-US" w:eastAsia="zh-CN"/>
              </w:rPr>
              <w:t>6</w:t>
            </w:r>
          </w:p>
        </w:tc>
        <w:tc>
          <w:tcPr>
            <w:tcW w:w="1716" w:type="dxa"/>
            <w:tcBorders>
              <w:top w:val="nil"/>
              <w:left w:val="nil"/>
              <w:bottom w:val="single" w:color="auto" w:sz="4" w:space="0"/>
              <w:right w:val="single" w:color="auto" w:sz="4" w:space="0"/>
            </w:tcBorders>
            <w:vAlign w:val="center"/>
          </w:tcPr>
          <w:p>
            <w:pPr>
              <w:jc w:val="center"/>
              <w:rPr>
                <w:rFonts w:ascii="宋体" w:eastAsia="宋体" w:cs="宋体"/>
                <w:lang w:eastAsia="zh-CN"/>
              </w:rPr>
            </w:pPr>
            <w:r>
              <w:rPr>
                <w:rFonts w:hint="eastAsia" w:ascii="宋体" w:cs="宋体"/>
                <w:lang w:val="en-US" w:eastAsia="zh-CN"/>
              </w:rPr>
              <w:t>3</w:t>
            </w:r>
          </w:p>
        </w:tc>
        <w:tc>
          <w:tcPr>
            <w:tcW w:w="1176" w:type="dxa"/>
            <w:tcBorders>
              <w:top w:val="nil"/>
              <w:left w:val="nil"/>
              <w:bottom w:val="single" w:color="auto" w:sz="4" w:space="0"/>
              <w:right w:val="single" w:color="auto" w:sz="4" w:space="0"/>
            </w:tcBorders>
            <w:vAlign w:val="center"/>
          </w:tcPr>
          <w:p>
            <w:pPr>
              <w:jc w:val="center"/>
              <w:rPr>
                <w:rFonts w:ascii="宋体" w:hAnsi="宋体" w:eastAsia="宋体" w:cs="宋体"/>
                <w:lang w:eastAsia="zh-CN"/>
              </w:rPr>
            </w:pPr>
            <w:r>
              <w:rPr>
                <w:rFonts w:hint="eastAsia" w:ascii="宋体" w:hAnsi="宋体" w:cs="宋体"/>
                <w:lang w:val="en-US" w:eastAsia="zh-CN"/>
              </w:rPr>
              <w:t>3</w:t>
            </w:r>
          </w:p>
        </w:tc>
        <w:tc>
          <w:tcPr>
            <w:tcW w:w="2499" w:type="dxa"/>
            <w:tcBorders>
              <w:top w:val="nil"/>
              <w:left w:val="nil"/>
              <w:bottom w:val="single" w:color="auto" w:sz="4" w:space="0"/>
              <w:right w:val="single" w:color="auto" w:sz="4" w:space="0"/>
            </w:tcBorders>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厉行节约、缩减预算</w:t>
            </w:r>
          </w:p>
        </w:tc>
      </w:tr>
      <w:tr>
        <w:tblPrEx>
          <w:tblLayout w:type="fixed"/>
          <w:tblCellMar>
            <w:top w:w="0" w:type="dxa"/>
            <w:left w:w="108" w:type="dxa"/>
            <w:bottom w:w="0" w:type="dxa"/>
            <w:right w:w="108" w:type="dxa"/>
          </w:tblCellMar>
        </w:tblPrEx>
        <w:trPr>
          <w:trHeight w:val="600"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公务接待费支出</w:t>
            </w:r>
          </w:p>
        </w:tc>
        <w:tc>
          <w:tcPr>
            <w:tcW w:w="1716" w:type="dxa"/>
            <w:tcBorders>
              <w:top w:val="nil"/>
              <w:left w:val="nil"/>
              <w:bottom w:val="single" w:color="auto" w:sz="4" w:space="0"/>
              <w:right w:val="single" w:color="auto" w:sz="4" w:space="0"/>
            </w:tcBorders>
            <w:vAlign w:val="center"/>
          </w:tcPr>
          <w:p>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无增减变化</w:t>
            </w:r>
          </w:p>
        </w:tc>
      </w:tr>
      <w:tr>
        <w:tblPrEx>
          <w:tblLayout w:type="fixed"/>
          <w:tblCellMar>
            <w:top w:w="0" w:type="dxa"/>
            <w:left w:w="108" w:type="dxa"/>
            <w:bottom w:w="0" w:type="dxa"/>
            <w:right w:w="108" w:type="dxa"/>
          </w:tblCellMar>
        </w:tblPrEx>
        <w:trPr>
          <w:trHeight w:val="437"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vAlign w:val="center"/>
          </w:tcPr>
          <w:p>
            <w:pPr>
              <w:jc w:val="center"/>
              <w:rPr>
                <w:rFonts w:ascii="宋体" w:eastAsia="宋体" w:cs="宋体"/>
                <w:lang w:eastAsia="zh-CN"/>
              </w:rPr>
            </w:pPr>
            <w:r>
              <w:rPr>
                <w:rFonts w:hint="eastAsia" w:ascii="宋体" w:hAnsi="宋体" w:cs="宋体"/>
                <w:lang w:val="en-US" w:eastAsia="zh-CN"/>
              </w:rPr>
              <w:t>6</w:t>
            </w:r>
          </w:p>
        </w:tc>
        <w:tc>
          <w:tcPr>
            <w:tcW w:w="1716" w:type="dxa"/>
            <w:tcBorders>
              <w:top w:val="nil"/>
              <w:left w:val="nil"/>
              <w:bottom w:val="single" w:color="auto" w:sz="4" w:space="0"/>
              <w:right w:val="single" w:color="auto" w:sz="4" w:space="0"/>
            </w:tcBorders>
            <w:vAlign w:val="center"/>
          </w:tcPr>
          <w:p>
            <w:pPr>
              <w:jc w:val="center"/>
              <w:rPr>
                <w:rFonts w:ascii="宋体" w:eastAsia="宋体" w:cs="宋体"/>
                <w:lang w:eastAsia="zh-CN"/>
              </w:rPr>
            </w:pPr>
            <w:r>
              <w:rPr>
                <w:rFonts w:hint="eastAsia" w:ascii="宋体" w:cs="宋体"/>
                <w:lang w:val="en-US" w:eastAsia="zh-CN"/>
              </w:rPr>
              <w:t>3</w:t>
            </w:r>
          </w:p>
        </w:tc>
        <w:tc>
          <w:tcPr>
            <w:tcW w:w="1176" w:type="dxa"/>
            <w:tcBorders>
              <w:top w:val="nil"/>
              <w:left w:val="nil"/>
              <w:bottom w:val="single" w:color="auto" w:sz="4" w:space="0"/>
              <w:right w:val="single" w:color="auto" w:sz="4" w:space="0"/>
            </w:tcBorders>
            <w:vAlign w:val="center"/>
          </w:tcPr>
          <w:p>
            <w:pPr>
              <w:jc w:val="center"/>
              <w:rPr>
                <w:rFonts w:ascii="宋体" w:eastAsia="宋体" w:cs="宋体"/>
                <w:lang w:eastAsia="zh-CN"/>
              </w:rPr>
            </w:pPr>
            <w:r>
              <w:rPr>
                <w:rFonts w:hint="eastAsia" w:ascii="宋体" w:hAnsi="宋体" w:cs="宋体"/>
                <w:lang w:val="en-US" w:eastAsia="zh-CN"/>
              </w:rPr>
              <w:t>3</w:t>
            </w:r>
          </w:p>
        </w:tc>
        <w:tc>
          <w:tcPr>
            <w:tcW w:w="2499"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无增减变化</w:t>
            </w:r>
          </w:p>
        </w:tc>
      </w:tr>
    </w:tbl>
    <w:p>
      <w:pPr>
        <w:numPr>
          <w:ilvl w:val="0"/>
          <w:numId w:val="0"/>
        </w:numPr>
        <w:spacing w:before="10" w:after="10" w:line="360" w:lineRule="auto"/>
        <w:outlineLvl w:val="2"/>
        <w:rPr>
          <w:rFonts w:ascii="黑体" w:hAnsi="黑体" w:eastAsia="黑体" w:cs="黑体"/>
          <w:color w:val="000000"/>
          <w:sz w:val="32"/>
        </w:rPr>
      </w:pPr>
    </w:p>
    <w:p>
      <w:pPr>
        <w:numPr>
          <w:ilvl w:val="0"/>
          <w:numId w:val="0"/>
        </w:numPr>
        <w:spacing w:before="10" w:after="10" w:line="360" w:lineRule="auto"/>
        <w:outlineLvl w:val="2"/>
        <w:rPr>
          <w:rFonts w:ascii="黑体" w:hAnsi="黑体" w:eastAsia="黑体" w:cs="黑体"/>
          <w:color w:val="000000"/>
          <w:sz w:val="32"/>
        </w:rPr>
      </w:pPr>
    </w:p>
    <w:p>
      <w:pPr>
        <w:numPr>
          <w:ilvl w:val="0"/>
          <w:numId w:val="0"/>
        </w:numPr>
        <w:spacing w:before="10" w:after="10" w:line="360" w:lineRule="auto"/>
        <w:outlineLvl w:val="2"/>
        <w:rPr>
          <w:rFonts w:ascii="黑体" w:hAnsi="黑体" w:eastAsia="黑体" w:cs="黑体"/>
          <w:color w:val="000000"/>
          <w:sz w:val="32"/>
        </w:rPr>
      </w:pPr>
    </w:p>
    <w:p>
      <w:pPr>
        <w:numPr>
          <w:ilvl w:val="0"/>
          <w:numId w:val="0"/>
        </w:numPr>
        <w:spacing w:before="10" w:after="10" w:line="360" w:lineRule="auto"/>
        <w:outlineLvl w:val="2"/>
        <w:rPr>
          <w:rFonts w:ascii="黑体" w:hAnsi="黑体" w:eastAsia="黑体" w:cs="黑体"/>
          <w:color w:val="000000"/>
          <w:sz w:val="32"/>
        </w:rPr>
      </w:pPr>
    </w:p>
    <w:p>
      <w:pPr>
        <w:numPr>
          <w:ilvl w:val="0"/>
          <w:numId w:val="0"/>
        </w:numPr>
        <w:spacing w:before="10" w:after="10" w:line="360" w:lineRule="auto"/>
        <w:outlineLvl w:val="2"/>
        <w:rPr>
          <w:rFonts w:ascii="黑体" w:hAnsi="黑体" w:eastAsia="黑体" w:cs="黑体"/>
          <w:color w:val="000000"/>
          <w:sz w:val="32"/>
        </w:rPr>
      </w:pPr>
    </w:p>
    <w:p>
      <w:pPr>
        <w:numPr>
          <w:ilvl w:val="0"/>
          <w:numId w:val="0"/>
        </w:numPr>
        <w:spacing w:before="10" w:after="10" w:line="360" w:lineRule="auto"/>
        <w:outlineLvl w:val="2"/>
        <w:rPr>
          <w:rFonts w:ascii="黑体" w:hAnsi="黑体" w:eastAsia="黑体" w:cs="黑体"/>
          <w:color w:val="000000"/>
          <w:sz w:val="32"/>
        </w:rPr>
      </w:pPr>
    </w:p>
    <w:p>
      <w:pPr>
        <w:numPr>
          <w:ilvl w:val="0"/>
          <w:numId w:val="0"/>
        </w:numPr>
        <w:spacing w:before="10" w:after="10"/>
        <w:outlineLvl w:val="5"/>
        <w:rPr>
          <w:rFonts w:ascii="黑体" w:hAnsi="黑体" w:eastAsia="黑体" w:cs="黑体"/>
          <w:color w:val="000000"/>
          <w:sz w:val="32"/>
        </w:rPr>
      </w:pPr>
    </w:p>
    <w:p>
      <w:pPr>
        <w:pStyle w:val="31"/>
        <w:ind w:left="0" w:leftChars="0" w:firstLine="0" w:firstLineChars="0"/>
      </w:pPr>
    </w:p>
    <w:p>
      <w:pPr>
        <w:numPr>
          <w:ilvl w:val="0"/>
          <w:numId w:val="4"/>
        </w:numPr>
        <w:spacing w:before="10" w:after="10"/>
        <w:ind w:left="0" w:leftChars="0" w:firstLine="640" w:firstLineChars="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1、2022-2023老旧小区改造项目审计费用绩效目标表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13060625P00504410014L</w:t>
            </w:r>
          </w:p>
        </w:tc>
        <w:tc>
          <w:tcPr>
            <w:tcW w:w="2835" w:type="dxa"/>
            <w:vAlign w:val="center"/>
          </w:tcPr>
          <w:p>
            <w:pPr>
              <w:pStyle w:val="13"/>
            </w:pPr>
            <w:r>
              <w:t>项目名称</w:t>
            </w:r>
          </w:p>
        </w:tc>
        <w:tc>
          <w:tcPr>
            <w:tcW w:w="6095" w:type="dxa"/>
            <w:gridSpan w:val="3"/>
            <w:vAlign w:val="center"/>
          </w:tcPr>
          <w:p>
            <w:pPr>
              <w:pStyle w:val="15"/>
            </w:pPr>
            <w:r>
              <w:t>2022-2023老旧小区改造项目审计费用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w:t>
            </w:r>
          </w:p>
        </w:tc>
        <w:tc>
          <w:tcPr>
            <w:tcW w:w="2835" w:type="dxa"/>
            <w:vAlign w:val="center"/>
          </w:tcPr>
          <w:p>
            <w:pPr>
              <w:pStyle w:val="13"/>
            </w:pPr>
            <w:r>
              <w:t>其中：财政    资金</w:t>
            </w:r>
          </w:p>
        </w:tc>
        <w:tc>
          <w:tcPr>
            <w:tcW w:w="2551" w:type="dxa"/>
            <w:vAlign w:val="center"/>
          </w:tcPr>
          <w:p>
            <w:pPr>
              <w:pStyle w:val="15"/>
            </w:pPr>
            <w:r>
              <w:t>20.00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2022-2023老旧小区改造审计费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1.维持单位基本运转，保证单位正常公务活动和日常业务开展，服务对象和单位工作人员满意率达到95%以上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工作日保障单位运转</w:t>
            </w:r>
          </w:p>
        </w:tc>
        <w:tc>
          <w:tcPr>
            <w:tcW w:w="5386" w:type="dxa"/>
            <w:vAlign w:val="center"/>
          </w:tcPr>
          <w:p>
            <w:pPr>
              <w:pStyle w:val="15"/>
            </w:pPr>
            <w:r>
              <w:t>工作日保障单位运转情况</w:t>
            </w:r>
          </w:p>
        </w:tc>
        <w:tc>
          <w:tcPr>
            <w:tcW w:w="2268" w:type="dxa"/>
            <w:vAlign w:val="center"/>
          </w:tcPr>
          <w:p>
            <w:pPr>
              <w:pStyle w:val="15"/>
            </w:pPr>
            <w:r>
              <w:t>≥8小时</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经费支出准确率</w:t>
            </w:r>
          </w:p>
        </w:tc>
        <w:tc>
          <w:tcPr>
            <w:tcW w:w="5386" w:type="dxa"/>
            <w:vAlign w:val="center"/>
          </w:tcPr>
          <w:p>
            <w:pPr>
              <w:pStyle w:val="15"/>
            </w:pPr>
            <w:r>
              <w:t>财政拨款保障情况</w:t>
            </w:r>
          </w:p>
        </w:tc>
        <w:tc>
          <w:tcPr>
            <w:tcW w:w="2268" w:type="dxa"/>
            <w:vAlign w:val="center"/>
          </w:tcPr>
          <w:p>
            <w:pPr>
              <w:pStyle w:val="15"/>
            </w:pPr>
            <w:r>
              <w:t>≤100百分比</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按时间进度要求支付使用资金</w:t>
            </w:r>
          </w:p>
        </w:tc>
        <w:tc>
          <w:tcPr>
            <w:tcW w:w="5386" w:type="dxa"/>
            <w:vAlign w:val="center"/>
          </w:tcPr>
          <w:p>
            <w:pPr>
              <w:pStyle w:val="15"/>
            </w:pPr>
            <w:r>
              <w:t>按时间进度要求支付使用资金</w:t>
            </w:r>
          </w:p>
        </w:tc>
        <w:tc>
          <w:tcPr>
            <w:tcW w:w="2268" w:type="dxa"/>
            <w:vAlign w:val="center"/>
          </w:tcPr>
          <w:p>
            <w:pPr>
              <w:pStyle w:val="15"/>
            </w:pPr>
            <w:r>
              <w:t>≤100百分比</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各项经费成本</w:t>
            </w:r>
          </w:p>
        </w:tc>
        <w:tc>
          <w:tcPr>
            <w:tcW w:w="5386" w:type="dxa"/>
            <w:vAlign w:val="center"/>
          </w:tcPr>
          <w:p>
            <w:pPr>
              <w:pStyle w:val="15"/>
            </w:pPr>
            <w:r>
              <w:t>按照经费标准支出</w:t>
            </w:r>
          </w:p>
        </w:tc>
        <w:tc>
          <w:tcPr>
            <w:tcW w:w="2268" w:type="dxa"/>
            <w:vAlign w:val="center"/>
          </w:tcPr>
          <w:p>
            <w:pPr>
              <w:pStyle w:val="15"/>
            </w:pPr>
            <w:r>
              <w:t>≤20万元</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发挥财政资金使用效益</w:t>
            </w:r>
          </w:p>
        </w:tc>
        <w:tc>
          <w:tcPr>
            <w:tcW w:w="5386" w:type="dxa"/>
            <w:vAlign w:val="center"/>
          </w:tcPr>
          <w:p>
            <w:pPr>
              <w:pStyle w:val="15"/>
            </w:pPr>
            <w:r>
              <w:t>财政资金使用效益情况</w:t>
            </w:r>
          </w:p>
        </w:tc>
        <w:tc>
          <w:tcPr>
            <w:tcW w:w="2268" w:type="dxa"/>
            <w:vAlign w:val="center"/>
          </w:tcPr>
          <w:p>
            <w:pPr>
              <w:pStyle w:val="15"/>
            </w:pPr>
            <w:r>
              <w:t>≥90百分比</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正常办公条件保障情况</w:t>
            </w:r>
          </w:p>
        </w:tc>
        <w:tc>
          <w:tcPr>
            <w:tcW w:w="5386" w:type="dxa"/>
            <w:vAlign w:val="center"/>
          </w:tcPr>
          <w:p>
            <w:pPr>
              <w:pStyle w:val="15"/>
            </w:pPr>
            <w:r>
              <w:t>保障办公物资需求，改善办公条件</w:t>
            </w:r>
          </w:p>
        </w:tc>
        <w:tc>
          <w:tcPr>
            <w:tcW w:w="2268" w:type="dxa"/>
            <w:vAlign w:val="center"/>
          </w:tcPr>
          <w:p>
            <w:pPr>
              <w:pStyle w:val="15"/>
            </w:pPr>
            <w:r>
              <w:t>≥90百分比</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使用节能环保产品</w:t>
            </w:r>
          </w:p>
        </w:tc>
        <w:tc>
          <w:tcPr>
            <w:tcW w:w="5386" w:type="dxa"/>
            <w:vAlign w:val="center"/>
          </w:tcPr>
          <w:p>
            <w:pPr>
              <w:pStyle w:val="15"/>
            </w:pPr>
            <w:r>
              <w:t>响应节能减排号召，使用节能环保产品</w:t>
            </w:r>
          </w:p>
        </w:tc>
        <w:tc>
          <w:tcPr>
            <w:tcW w:w="2268" w:type="dxa"/>
            <w:vAlign w:val="center"/>
          </w:tcPr>
          <w:p>
            <w:pPr>
              <w:pStyle w:val="15"/>
            </w:pPr>
            <w:r>
              <w:t>≥90百分比</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综合业务工作可持续性</w:t>
            </w:r>
          </w:p>
        </w:tc>
        <w:tc>
          <w:tcPr>
            <w:tcW w:w="5386" w:type="dxa"/>
            <w:vAlign w:val="center"/>
          </w:tcPr>
          <w:p>
            <w:pPr>
              <w:pStyle w:val="15"/>
            </w:pPr>
            <w:r>
              <w:t>软、硬件使用年限</w:t>
            </w:r>
          </w:p>
        </w:tc>
        <w:tc>
          <w:tcPr>
            <w:tcW w:w="2268" w:type="dxa"/>
            <w:vAlign w:val="center"/>
          </w:tcPr>
          <w:p>
            <w:pPr>
              <w:pStyle w:val="15"/>
            </w:pPr>
            <w:r>
              <w:t>≥5年</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单位工作人员满意率</w:t>
            </w:r>
          </w:p>
        </w:tc>
        <w:tc>
          <w:tcPr>
            <w:tcW w:w="5386" w:type="dxa"/>
            <w:vAlign w:val="center"/>
          </w:tcPr>
          <w:p>
            <w:pPr>
              <w:pStyle w:val="15"/>
            </w:pPr>
            <w:r>
              <w:t>支出是否达到工作人员满意</w:t>
            </w:r>
          </w:p>
        </w:tc>
        <w:tc>
          <w:tcPr>
            <w:tcW w:w="2268" w:type="dxa"/>
            <w:vAlign w:val="center"/>
          </w:tcPr>
          <w:p>
            <w:pPr>
              <w:pStyle w:val="15"/>
            </w:pPr>
            <w:r>
              <w:t>≥95百分比</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2、金审三期终端绩效目标表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13060625P00504310159R</w:t>
            </w:r>
          </w:p>
        </w:tc>
        <w:tc>
          <w:tcPr>
            <w:tcW w:w="2835" w:type="dxa"/>
            <w:vAlign w:val="center"/>
          </w:tcPr>
          <w:p>
            <w:pPr>
              <w:pStyle w:val="13"/>
            </w:pPr>
            <w:r>
              <w:t>项目名称</w:t>
            </w:r>
          </w:p>
        </w:tc>
        <w:tc>
          <w:tcPr>
            <w:tcW w:w="6095" w:type="dxa"/>
            <w:gridSpan w:val="3"/>
            <w:vAlign w:val="center"/>
          </w:tcPr>
          <w:p>
            <w:pPr>
              <w:pStyle w:val="15"/>
            </w:pPr>
            <w:r>
              <w:t>金审三期终端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28.00</w:t>
            </w:r>
          </w:p>
        </w:tc>
        <w:tc>
          <w:tcPr>
            <w:tcW w:w="2835" w:type="dxa"/>
            <w:vAlign w:val="center"/>
          </w:tcPr>
          <w:p>
            <w:pPr>
              <w:pStyle w:val="13"/>
            </w:pPr>
            <w:r>
              <w:t>其中：财政    资金</w:t>
            </w:r>
          </w:p>
        </w:tc>
        <w:tc>
          <w:tcPr>
            <w:tcW w:w="2551" w:type="dxa"/>
            <w:vAlign w:val="center"/>
          </w:tcPr>
          <w:p>
            <w:pPr>
              <w:pStyle w:val="15"/>
            </w:pPr>
            <w:r>
              <w:t>28.00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金审三期终端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1.维持单位基本运转，保证单位正常公务活动和日常业务开展，服务对象和单位工作人员满意率达到95%以上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工作日保障单位运转</w:t>
            </w:r>
          </w:p>
        </w:tc>
        <w:tc>
          <w:tcPr>
            <w:tcW w:w="5386" w:type="dxa"/>
            <w:vAlign w:val="center"/>
          </w:tcPr>
          <w:p>
            <w:pPr>
              <w:pStyle w:val="15"/>
            </w:pPr>
            <w:r>
              <w:t>工作日保障单位运转情况</w:t>
            </w:r>
          </w:p>
        </w:tc>
        <w:tc>
          <w:tcPr>
            <w:tcW w:w="2268" w:type="dxa"/>
            <w:vAlign w:val="center"/>
          </w:tcPr>
          <w:p>
            <w:pPr>
              <w:pStyle w:val="15"/>
            </w:pPr>
            <w:r>
              <w:t>≥8小时</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经费支出准确率</w:t>
            </w:r>
          </w:p>
        </w:tc>
        <w:tc>
          <w:tcPr>
            <w:tcW w:w="5386" w:type="dxa"/>
            <w:vAlign w:val="center"/>
          </w:tcPr>
          <w:p>
            <w:pPr>
              <w:pStyle w:val="15"/>
            </w:pPr>
            <w:r>
              <w:t>财政拨款保障情况</w:t>
            </w:r>
          </w:p>
        </w:tc>
        <w:tc>
          <w:tcPr>
            <w:tcW w:w="2268" w:type="dxa"/>
            <w:vAlign w:val="center"/>
          </w:tcPr>
          <w:p>
            <w:pPr>
              <w:pStyle w:val="15"/>
            </w:pPr>
            <w:r>
              <w:t>100百分比</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按时间进度要求支付使用资金</w:t>
            </w:r>
          </w:p>
        </w:tc>
        <w:tc>
          <w:tcPr>
            <w:tcW w:w="5386" w:type="dxa"/>
            <w:vAlign w:val="center"/>
          </w:tcPr>
          <w:p>
            <w:pPr>
              <w:pStyle w:val="15"/>
            </w:pPr>
            <w:r>
              <w:t>按时间进度要求支付使用资金</w:t>
            </w:r>
          </w:p>
        </w:tc>
        <w:tc>
          <w:tcPr>
            <w:tcW w:w="2268" w:type="dxa"/>
            <w:vAlign w:val="center"/>
          </w:tcPr>
          <w:p>
            <w:pPr>
              <w:pStyle w:val="15"/>
            </w:pPr>
            <w:r>
              <w:t>≥95百分比</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各项经费成本</w:t>
            </w:r>
          </w:p>
        </w:tc>
        <w:tc>
          <w:tcPr>
            <w:tcW w:w="5386" w:type="dxa"/>
            <w:vAlign w:val="center"/>
          </w:tcPr>
          <w:p>
            <w:pPr>
              <w:pStyle w:val="15"/>
            </w:pPr>
            <w:r>
              <w:t>按照经费标准支出</w:t>
            </w:r>
          </w:p>
        </w:tc>
        <w:tc>
          <w:tcPr>
            <w:tcW w:w="2268" w:type="dxa"/>
            <w:vAlign w:val="center"/>
          </w:tcPr>
          <w:p>
            <w:pPr>
              <w:pStyle w:val="15"/>
            </w:pPr>
            <w:r>
              <w:t>≤28万元</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发挥财政资金使用效益</w:t>
            </w:r>
          </w:p>
        </w:tc>
        <w:tc>
          <w:tcPr>
            <w:tcW w:w="5386" w:type="dxa"/>
            <w:vAlign w:val="center"/>
          </w:tcPr>
          <w:p>
            <w:pPr>
              <w:pStyle w:val="15"/>
            </w:pPr>
            <w:r>
              <w:t>财政资金使用效益情况</w:t>
            </w:r>
          </w:p>
        </w:tc>
        <w:tc>
          <w:tcPr>
            <w:tcW w:w="2268" w:type="dxa"/>
            <w:vAlign w:val="center"/>
          </w:tcPr>
          <w:p>
            <w:pPr>
              <w:pStyle w:val="15"/>
            </w:pPr>
            <w:r>
              <w:t>文字描述</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正常办公条件保障情况</w:t>
            </w:r>
          </w:p>
        </w:tc>
        <w:tc>
          <w:tcPr>
            <w:tcW w:w="5386" w:type="dxa"/>
            <w:vAlign w:val="center"/>
          </w:tcPr>
          <w:p>
            <w:pPr>
              <w:pStyle w:val="15"/>
            </w:pPr>
            <w:r>
              <w:t>保障办公物资需求，改善办公条件</w:t>
            </w:r>
          </w:p>
        </w:tc>
        <w:tc>
          <w:tcPr>
            <w:tcW w:w="2268" w:type="dxa"/>
            <w:vAlign w:val="center"/>
          </w:tcPr>
          <w:p>
            <w:pPr>
              <w:pStyle w:val="15"/>
            </w:pPr>
            <w:r>
              <w:t>文字描述</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使用节能环保产品</w:t>
            </w:r>
          </w:p>
        </w:tc>
        <w:tc>
          <w:tcPr>
            <w:tcW w:w="5386" w:type="dxa"/>
            <w:vAlign w:val="center"/>
          </w:tcPr>
          <w:p>
            <w:pPr>
              <w:pStyle w:val="15"/>
            </w:pPr>
            <w:r>
              <w:t>响应节能减排号召，使用节能环保产品</w:t>
            </w:r>
          </w:p>
        </w:tc>
        <w:tc>
          <w:tcPr>
            <w:tcW w:w="2268" w:type="dxa"/>
            <w:vAlign w:val="center"/>
          </w:tcPr>
          <w:p>
            <w:pPr>
              <w:pStyle w:val="15"/>
            </w:pPr>
            <w:r>
              <w:t>≥90百分比</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综合业务工作可持续性</w:t>
            </w:r>
          </w:p>
        </w:tc>
        <w:tc>
          <w:tcPr>
            <w:tcW w:w="5386" w:type="dxa"/>
            <w:vAlign w:val="center"/>
          </w:tcPr>
          <w:p>
            <w:pPr>
              <w:pStyle w:val="15"/>
            </w:pPr>
            <w:r>
              <w:t>软、硬件使用年限</w:t>
            </w:r>
          </w:p>
        </w:tc>
        <w:tc>
          <w:tcPr>
            <w:tcW w:w="2268" w:type="dxa"/>
            <w:vAlign w:val="center"/>
          </w:tcPr>
          <w:p>
            <w:pPr>
              <w:pStyle w:val="15"/>
            </w:pPr>
            <w:r>
              <w:t>≥6年</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单位工作人员满意率</w:t>
            </w:r>
          </w:p>
        </w:tc>
        <w:tc>
          <w:tcPr>
            <w:tcW w:w="5386" w:type="dxa"/>
            <w:vAlign w:val="center"/>
          </w:tcPr>
          <w:p>
            <w:pPr>
              <w:pStyle w:val="15"/>
            </w:pPr>
            <w:r>
              <w:t>支出是否达到工作人员满意</w:t>
            </w:r>
          </w:p>
        </w:tc>
        <w:tc>
          <w:tcPr>
            <w:tcW w:w="2268" w:type="dxa"/>
            <w:vAlign w:val="center"/>
          </w:tcPr>
          <w:p>
            <w:pPr>
              <w:pStyle w:val="15"/>
            </w:pPr>
            <w:r>
              <w:t>≥95百分比</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3、综合业务费绩效目标表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13060625P005043101630</w:t>
            </w:r>
          </w:p>
        </w:tc>
        <w:tc>
          <w:tcPr>
            <w:tcW w:w="2835" w:type="dxa"/>
            <w:vAlign w:val="center"/>
          </w:tcPr>
          <w:p>
            <w:pPr>
              <w:pStyle w:val="13"/>
            </w:pPr>
            <w:r>
              <w:t>项目名称</w:t>
            </w:r>
          </w:p>
        </w:tc>
        <w:tc>
          <w:tcPr>
            <w:tcW w:w="6095" w:type="dxa"/>
            <w:gridSpan w:val="3"/>
            <w:vAlign w:val="center"/>
          </w:tcPr>
          <w:p>
            <w:pPr>
              <w:pStyle w:val="15"/>
            </w:pPr>
            <w:r>
              <w:t>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w:t>
            </w:r>
          </w:p>
        </w:tc>
        <w:tc>
          <w:tcPr>
            <w:tcW w:w="2835" w:type="dxa"/>
            <w:vAlign w:val="center"/>
          </w:tcPr>
          <w:p>
            <w:pPr>
              <w:pStyle w:val="13"/>
            </w:pPr>
            <w:r>
              <w:t>其中：财政    资金</w:t>
            </w:r>
          </w:p>
        </w:tc>
        <w:tc>
          <w:tcPr>
            <w:tcW w:w="2551" w:type="dxa"/>
            <w:vAlign w:val="center"/>
          </w:tcPr>
          <w:p>
            <w:pPr>
              <w:pStyle w:val="15"/>
            </w:pPr>
            <w:r>
              <w:t>30.00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1.维持单位基本运转，保证单位正常公务活动和日常业务开展，服务对象和单位工作人员满意率达到95%以上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工作日保障单位运转</w:t>
            </w:r>
          </w:p>
        </w:tc>
        <w:tc>
          <w:tcPr>
            <w:tcW w:w="5386" w:type="dxa"/>
            <w:vAlign w:val="center"/>
          </w:tcPr>
          <w:p>
            <w:pPr>
              <w:pStyle w:val="15"/>
            </w:pPr>
            <w:r>
              <w:t>工作日保障单位运转情况</w:t>
            </w:r>
          </w:p>
        </w:tc>
        <w:tc>
          <w:tcPr>
            <w:tcW w:w="2268" w:type="dxa"/>
            <w:vAlign w:val="center"/>
          </w:tcPr>
          <w:p>
            <w:pPr>
              <w:pStyle w:val="15"/>
            </w:pPr>
            <w:r>
              <w:t>≥8小时</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经费支出准确率</w:t>
            </w:r>
          </w:p>
        </w:tc>
        <w:tc>
          <w:tcPr>
            <w:tcW w:w="5386" w:type="dxa"/>
            <w:vAlign w:val="center"/>
          </w:tcPr>
          <w:p>
            <w:pPr>
              <w:pStyle w:val="15"/>
            </w:pPr>
            <w:r>
              <w:t>财政拨款保障情况</w:t>
            </w:r>
          </w:p>
        </w:tc>
        <w:tc>
          <w:tcPr>
            <w:tcW w:w="2268" w:type="dxa"/>
            <w:vAlign w:val="center"/>
          </w:tcPr>
          <w:p>
            <w:pPr>
              <w:pStyle w:val="15"/>
            </w:pPr>
            <w:r>
              <w:t>≥95百分比</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按时间进度要求支付使用资金</w:t>
            </w:r>
          </w:p>
        </w:tc>
        <w:tc>
          <w:tcPr>
            <w:tcW w:w="5386" w:type="dxa"/>
            <w:vAlign w:val="center"/>
          </w:tcPr>
          <w:p>
            <w:pPr>
              <w:pStyle w:val="15"/>
            </w:pPr>
            <w:r>
              <w:t>按时间进度要求支付使用资金</w:t>
            </w:r>
          </w:p>
        </w:tc>
        <w:tc>
          <w:tcPr>
            <w:tcW w:w="2268" w:type="dxa"/>
            <w:vAlign w:val="center"/>
          </w:tcPr>
          <w:p>
            <w:pPr>
              <w:pStyle w:val="15"/>
            </w:pPr>
            <w:r>
              <w:t>≥95百分比</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各项经费成本</w:t>
            </w:r>
          </w:p>
        </w:tc>
        <w:tc>
          <w:tcPr>
            <w:tcW w:w="5386" w:type="dxa"/>
            <w:vAlign w:val="center"/>
          </w:tcPr>
          <w:p>
            <w:pPr>
              <w:pStyle w:val="15"/>
            </w:pPr>
            <w:r>
              <w:t>按照经费标准支出</w:t>
            </w:r>
          </w:p>
        </w:tc>
        <w:tc>
          <w:tcPr>
            <w:tcW w:w="2268" w:type="dxa"/>
            <w:vAlign w:val="center"/>
          </w:tcPr>
          <w:p>
            <w:pPr>
              <w:pStyle w:val="15"/>
            </w:pPr>
            <w:r>
              <w:t>≤30万元</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发挥财政资金使用效益</w:t>
            </w:r>
          </w:p>
        </w:tc>
        <w:tc>
          <w:tcPr>
            <w:tcW w:w="5386" w:type="dxa"/>
            <w:vAlign w:val="center"/>
          </w:tcPr>
          <w:p>
            <w:pPr>
              <w:pStyle w:val="15"/>
            </w:pPr>
            <w:r>
              <w:t>财政资金使用效益情况</w:t>
            </w:r>
          </w:p>
        </w:tc>
        <w:tc>
          <w:tcPr>
            <w:tcW w:w="2268" w:type="dxa"/>
            <w:vAlign w:val="center"/>
          </w:tcPr>
          <w:p>
            <w:pPr>
              <w:pStyle w:val="15"/>
            </w:pPr>
            <w:r>
              <w:t>文字描述</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正常办公条件保障情况</w:t>
            </w:r>
          </w:p>
        </w:tc>
        <w:tc>
          <w:tcPr>
            <w:tcW w:w="5386" w:type="dxa"/>
            <w:vAlign w:val="center"/>
          </w:tcPr>
          <w:p>
            <w:pPr>
              <w:pStyle w:val="15"/>
            </w:pPr>
            <w:r>
              <w:t>保障办公物资需求，改善办公条件</w:t>
            </w:r>
          </w:p>
        </w:tc>
        <w:tc>
          <w:tcPr>
            <w:tcW w:w="2268" w:type="dxa"/>
            <w:vAlign w:val="center"/>
          </w:tcPr>
          <w:p>
            <w:pPr>
              <w:pStyle w:val="15"/>
            </w:pPr>
            <w:r>
              <w:t>≥90百分比</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使用节能环保产品</w:t>
            </w:r>
          </w:p>
        </w:tc>
        <w:tc>
          <w:tcPr>
            <w:tcW w:w="5386" w:type="dxa"/>
            <w:vAlign w:val="center"/>
          </w:tcPr>
          <w:p>
            <w:pPr>
              <w:pStyle w:val="15"/>
            </w:pPr>
            <w:r>
              <w:t>响应节能减排号召，使用节能环保产品</w:t>
            </w:r>
          </w:p>
        </w:tc>
        <w:tc>
          <w:tcPr>
            <w:tcW w:w="2268" w:type="dxa"/>
            <w:vAlign w:val="center"/>
          </w:tcPr>
          <w:p>
            <w:pPr>
              <w:pStyle w:val="15"/>
            </w:pPr>
            <w:r>
              <w:t>≥9百分比</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综合业务工作可持续性</w:t>
            </w:r>
          </w:p>
        </w:tc>
        <w:tc>
          <w:tcPr>
            <w:tcW w:w="5386" w:type="dxa"/>
            <w:vAlign w:val="center"/>
          </w:tcPr>
          <w:p>
            <w:pPr>
              <w:pStyle w:val="15"/>
            </w:pPr>
            <w:r>
              <w:t>软、硬件使用年限</w:t>
            </w:r>
          </w:p>
        </w:tc>
        <w:tc>
          <w:tcPr>
            <w:tcW w:w="2268" w:type="dxa"/>
            <w:vAlign w:val="center"/>
          </w:tcPr>
          <w:p>
            <w:pPr>
              <w:pStyle w:val="15"/>
            </w:pPr>
            <w:r>
              <w:t>≥5年</w:t>
            </w:r>
          </w:p>
        </w:tc>
        <w:tc>
          <w:tcPr>
            <w:tcW w:w="1276" w:type="dxa"/>
            <w:vAlign w:val="center"/>
          </w:tcPr>
          <w:p>
            <w:pPr>
              <w:pStyle w:val="15"/>
            </w:pPr>
            <w:r>
              <w:t>历史行业评价标准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单位工作人员满意率</w:t>
            </w:r>
          </w:p>
        </w:tc>
        <w:tc>
          <w:tcPr>
            <w:tcW w:w="5386" w:type="dxa"/>
            <w:vAlign w:val="center"/>
          </w:tcPr>
          <w:p>
            <w:pPr>
              <w:pStyle w:val="15"/>
            </w:pPr>
            <w:r>
              <w:t>支出是否达到工作人员满意</w:t>
            </w:r>
          </w:p>
        </w:tc>
        <w:tc>
          <w:tcPr>
            <w:tcW w:w="2268" w:type="dxa"/>
            <w:vAlign w:val="center"/>
          </w:tcPr>
          <w:p>
            <w:pPr>
              <w:pStyle w:val="15"/>
            </w:pPr>
            <w:r>
              <w:t>≥95百分比</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7"/>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319001保定市莲池区审计局本级</w:t>
            </w:r>
          </w:p>
        </w:tc>
        <w:tc>
          <w:tcPr>
            <w:tcW w:w="7712"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保定市莲池区审计局本级上年末固定资产金额为94.88万元（详见下表）。本年度拟购置固定资产总额为0.00万元，已按要求列入政府采购预算，详见政府采购预算表。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319001保定市莲池区审计局本级</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94.88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3</w:t>
            </w:r>
          </w:p>
        </w:tc>
        <w:tc>
          <w:tcPr>
            <w:tcW w:w="2835" w:type="dxa"/>
            <w:vAlign w:val="center"/>
          </w:tcPr>
          <w:p>
            <w:pPr>
              <w:pStyle w:val="14"/>
            </w:pPr>
            <w:r>
              <w:t>35.74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229</w:t>
            </w:r>
          </w:p>
        </w:tc>
        <w:tc>
          <w:tcPr>
            <w:tcW w:w="2835" w:type="dxa"/>
            <w:vAlign w:val="center"/>
          </w:tcPr>
          <w:p>
            <w:pPr>
              <w:pStyle w:val="14"/>
              <w:rPr>
                <w:rFonts w:hint="eastAsia" w:eastAsia="方正书宋_GBK"/>
                <w:lang w:val="en-US" w:eastAsia="zh-CN"/>
              </w:rPr>
            </w:pPr>
            <w:r>
              <w:t>59.1</w:t>
            </w:r>
            <w:r>
              <w:rPr>
                <w:rFonts w:hint="eastAsia"/>
                <w:lang w:val="en-US" w:eastAsia="zh-CN"/>
              </w:rPr>
              <w:t>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bookmarkStart w:id="21" w:name="_GoBack"/>
      <w:bookmarkEnd w:id="21"/>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DA0F44"/>
    <w:multiLevelType w:val="singleLevel"/>
    <w:tmpl w:val="ACDA0F44"/>
    <w:lvl w:ilvl="0" w:tentative="0">
      <w:start w:val="3"/>
      <w:numFmt w:val="decimal"/>
      <w:suff w:val="nothing"/>
      <w:lvlText w:val="%1、"/>
      <w:lvlJc w:val="left"/>
    </w:lvl>
  </w:abstractNum>
  <w:abstractNum w:abstractNumId="1">
    <w:nsid w:val="FB9375C6"/>
    <w:multiLevelType w:val="singleLevel"/>
    <w:tmpl w:val="FB9375C6"/>
    <w:lvl w:ilvl="0" w:tentative="0">
      <w:start w:val="2"/>
      <w:numFmt w:val="chineseCounting"/>
      <w:suff w:val="nothing"/>
      <w:lvlText w:val="%1、"/>
      <w:lvlJc w:val="left"/>
      <w:rPr>
        <w:rFonts w:hint="eastAsia"/>
      </w:rPr>
    </w:lvl>
  </w:abstractNum>
  <w:abstractNum w:abstractNumId="2">
    <w:nsid w:val="FC279180"/>
    <w:multiLevelType w:val="singleLevel"/>
    <w:tmpl w:val="FC279180"/>
    <w:lvl w:ilvl="0" w:tentative="0">
      <w:start w:val="4"/>
      <w:numFmt w:val="chineseCounting"/>
      <w:suff w:val="nothing"/>
      <w:lvlText w:val="%1、"/>
      <w:lvlJc w:val="left"/>
      <w:rPr>
        <w:rFonts w:hint="eastAsia"/>
      </w:rPr>
    </w:lvl>
  </w:abstractNum>
  <w:abstractNum w:abstractNumId="3">
    <w:nsid w:val="787D797B"/>
    <w:multiLevelType w:val="singleLevel"/>
    <w:tmpl w:val="787D797B"/>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5E"/>
    <w:rsid w:val="00081FBB"/>
    <w:rsid w:val="0051242F"/>
    <w:rsid w:val="00A0615E"/>
    <w:rsid w:val="068F18D6"/>
    <w:rsid w:val="18E51714"/>
    <w:rsid w:val="1BDC56EB"/>
    <w:rsid w:val="38DD1507"/>
    <w:rsid w:val="70D1010C"/>
    <w:rsid w:val="75EC1A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1"/>
    <w:rPr>
      <w:rFonts w:hint="eastAsia"/>
      <w:sz w:val="28"/>
    </w:rPr>
  </w:style>
  <w:style w:type="paragraph" w:styleId="3">
    <w:name w:val="toc 3"/>
    <w:basedOn w:val="1"/>
    <w:next w:val="1"/>
    <w:qFormat/>
    <w:uiPriority w:val="0"/>
    <w:pPr>
      <w:ind w:left="480"/>
    </w:p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8">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0">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1">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2">
    <w:name w:val="插入文本样式-插入部门职责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3388</Words>
  <Characters>19316</Characters>
  <Lines>160</Lines>
  <Paragraphs>45</Paragraphs>
  <TotalTime>1</TotalTime>
  <ScaleCrop>false</ScaleCrop>
  <LinksUpToDate>false</LinksUpToDate>
  <CharactersWithSpaces>22659</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2025-02-11T08:04:00Z</dcterms:created>
  <dc:creator>Administrator</dc:creator>
  <cp:lastModifiedBy>Administrator</cp:lastModifiedBy>
  <dcterms:modified xsi:type="dcterms:W3CDTF">2025-02-12T02:51:27Z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