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E" w:rsidRDefault="00795D32">
      <w:pPr>
        <w:jc w:val="center"/>
        <w:outlineLvl w:val="0"/>
      </w:pPr>
      <w:r>
        <w:rPr>
          <w:rFonts w:ascii="黑体" w:eastAsia="黑体" w:hAnsi="黑体" w:cs="黑体"/>
          <w:b/>
          <w:color w:val="000000"/>
          <w:sz w:val="44"/>
        </w:rPr>
        <w:t>2025年部门预算信息公开目录</w:t>
      </w:r>
    </w:p>
    <w:p w:rsidR="000B71AE" w:rsidRDefault="00795D32">
      <w:pPr>
        <w:jc w:val="center"/>
      </w:pPr>
      <w:r>
        <w:rPr>
          <w:rFonts w:ascii="黑体" w:eastAsia="黑体" w:hAnsi="黑体" w:cs="黑体"/>
          <w:b/>
          <w:color w:val="000000"/>
          <w:sz w:val="30"/>
        </w:rPr>
        <w:t xml:space="preserve"> </w:t>
      </w:r>
    </w:p>
    <w:p w:rsidR="000B71AE" w:rsidRDefault="00795D32">
      <w:pPr>
        <w:jc w:val="center"/>
      </w:pPr>
      <w:r>
        <w:rPr>
          <w:rFonts w:ascii="黑体" w:eastAsia="黑体" w:hAnsi="黑体" w:cs="黑体"/>
          <w:b/>
          <w:color w:val="000000"/>
          <w:sz w:val="30"/>
        </w:rPr>
        <w:t>第一部分  部门预算</w:t>
      </w:r>
    </w:p>
    <w:p w:rsidR="000B71AE" w:rsidRDefault="00795D32">
      <w:r>
        <w:rPr>
          <w:rFonts w:ascii="方正楷体_GBK" w:eastAsia="方正楷体_GBK" w:hAnsi="方正楷体_GBK" w:cs="方正楷体_GBK"/>
          <w:b/>
          <w:color w:val="000000"/>
          <w:sz w:val="28"/>
        </w:rPr>
        <w:t>部门预算公开表</w:t>
      </w:r>
    </w:p>
    <w:p w:rsidR="000B71AE" w:rsidRDefault="00EA7EA4">
      <w:pPr>
        <w:pStyle w:val="TOC1"/>
        <w:tabs>
          <w:tab w:val="right" w:leader="dot" w:pos="14562"/>
        </w:tabs>
      </w:pPr>
      <w:r w:rsidRPr="00EA7EA4">
        <w:fldChar w:fldCharType="begin"/>
      </w:r>
      <w:r w:rsidR="00795D32">
        <w:instrText>TOC \o "2-2" \h \z \u</w:instrText>
      </w:r>
      <w:r w:rsidRPr="00EA7EA4">
        <w:fldChar w:fldCharType="separate"/>
      </w:r>
      <w:hyperlink w:anchor="_Toc_2_2_0000000001" w:history="1">
        <w:r w:rsidR="00795D32">
          <w:t>部门预算收支总表</w:t>
        </w:r>
        <w:r w:rsidR="00795D32">
          <w:tab/>
        </w:r>
        <w:r>
          <w:fldChar w:fldCharType="begin"/>
        </w:r>
        <w:r w:rsidR="00795D32">
          <w:instrText>PAGEREF _Toc_2_2_0000000001 \h</w:instrText>
        </w:r>
        <w:r>
          <w:fldChar w:fldCharType="separate"/>
        </w:r>
        <w:r w:rsidR="00795D32">
          <w:t>2</w:t>
        </w:r>
        <w:r>
          <w:fldChar w:fldCharType="end"/>
        </w:r>
      </w:hyperlink>
    </w:p>
    <w:p w:rsidR="000B71AE" w:rsidRDefault="00EA7EA4">
      <w:pPr>
        <w:pStyle w:val="TOC1"/>
        <w:tabs>
          <w:tab w:val="right" w:leader="dot" w:pos="14562"/>
        </w:tabs>
      </w:pPr>
      <w:hyperlink w:anchor="_Toc_2_2_0000000002" w:history="1">
        <w:r w:rsidR="00795D32">
          <w:t>部门预算收入总表</w:t>
        </w:r>
        <w:r w:rsidR="00795D32">
          <w:tab/>
        </w:r>
        <w:r>
          <w:fldChar w:fldCharType="begin"/>
        </w:r>
        <w:r w:rsidR="00795D32">
          <w:instrText>PAGEREF _Toc_2_2_0000000002 \h</w:instrText>
        </w:r>
        <w:r>
          <w:fldChar w:fldCharType="separate"/>
        </w:r>
        <w:r w:rsidR="00795D32">
          <w:t>4</w:t>
        </w:r>
        <w:r>
          <w:fldChar w:fldCharType="end"/>
        </w:r>
      </w:hyperlink>
    </w:p>
    <w:p w:rsidR="000B71AE" w:rsidRDefault="00EA7EA4">
      <w:pPr>
        <w:pStyle w:val="TOC1"/>
        <w:tabs>
          <w:tab w:val="right" w:leader="dot" w:pos="14562"/>
        </w:tabs>
      </w:pPr>
      <w:hyperlink w:anchor="_Toc_2_2_0000000003" w:history="1">
        <w:r w:rsidR="00795D32">
          <w:t>部门预算支出总表</w:t>
        </w:r>
        <w:r w:rsidR="00795D32">
          <w:tab/>
        </w:r>
        <w:r>
          <w:fldChar w:fldCharType="begin"/>
        </w:r>
        <w:r w:rsidR="00795D32">
          <w:instrText>PAGEREF _Toc_2_2_0000000003 \h</w:instrText>
        </w:r>
        <w:r>
          <w:fldChar w:fldCharType="separate"/>
        </w:r>
        <w:r w:rsidR="00795D32">
          <w:t>6</w:t>
        </w:r>
        <w:r>
          <w:fldChar w:fldCharType="end"/>
        </w:r>
      </w:hyperlink>
    </w:p>
    <w:p w:rsidR="000B71AE" w:rsidRDefault="00EA7EA4">
      <w:pPr>
        <w:pStyle w:val="TOC1"/>
        <w:tabs>
          <w:tab w:val="right" w:leader="dot" w:pos="14562"/>
        </w:tabs>
      </w:pPr>
      <w:hyperlink w:anchor="_Toc_2_2_0000000004" w:history="1">
        <w:r w:rsidR="00795D32">
          <w:t>部门预算财政拨款收支总表</w:t>
        </w:r>
        <w:r w:rsidR="00795D32">
          <w:tab/>
        </w:r>
        <w:r>
          <w:fldChar w:fldCharType="begin"/>
        </w:r>
        <w:r w:rsidR="00795D32">
          <w:instrText>PAGEREF _Toc_2_2_0000000004 \h</w:instrText>
        </w:r>
        <w:r>
          <w:fldChar w:fldCharType="separate"/>
        </w:r>
        <w:r w:rsidR="00795D32">
          <w:t>8</w:t>
        </w:r>
        <w:r>
          <w:fldChar w:fldCharType="end"/>
        </w:r>
      </w:hyperlink>
    </w:p>
    <w:p w:rsidR="000B71AE" w:rsidRDefault="00EA7EA4">
      <w:pPr>
        <w:pStyle w:val="TOC1"/>
        <w:tabs>
          <w:tab w:val="right" w:leader="dot" w:pos="14562"/>
        </w:tabs>
      </w:pPr>
      <w:hyperlink w:anchor="_Toc_2_2_0000000005" w:history="1">
        <w:r w:rsidR="00795D32">
          <w:t>部门预算一般公共预算财政拨款支出表</w:t>
        </w:r>
        <w:r w:rsidR="00795D32">
          <w:tab/>
        </w:r>
        <w:r>
          <w:fldChar w:fldCharType="begin"/>
        </w:r>
        <w:r w:rsidR="00795D32">
          <w:instrText>PAGEREF _Toc_2_2_0000000005 \h</w:instrText>
        </w:r>
        <w:r>
          <w:fldChar w:fldCharType="separate"/>
        </w:r>
        <w:r w:rsidR="00795D32">
          <w:t>10</w:t>
        </w:r>
        <w:r>
          <w:fldChar w:fldCharType="end"/>
        </w:r>
      </w:hyperlink>
    </w:p>
    <w:p w:rsidR="000B71AE" w:rsidRDefault="00EA7EA4">
      <w:pPr>
        <w:pStyle w:val="TOC1"/>
        <w:tabs>
          <w:tab w:val="right" w:leader="dot" w:pos="14562"/>
        </w:tabs>
      </w:pPr>
      <w:hyperlink w:anchor="_Toc_2_2_0000000006" w:history="1">
        <w:r w:rsidR="00795D32">
          <w:t>部门预算一般公共预算财政拨款基本支出表</w:t>
        </w:r>
        <w:r w:rsidR="00795D32">
          <w:tab/>
        </w:r>
        <w:r>
          <w:fldChar w:fldCharType="begin"/>
        </w:r>
        <w:r w:rsidR="00795D32">
          <w:instrText>PAGEREF _Toc_2_2_0000000006 \h</w:instrText>
        </w:r>
        <w:r>
          <w:fldChar w:fldCharType="separate"/>
        </w:r>
        <w:r w:rsidR="00795D32">
          <w:t>11</w:t>
        </w:r>
        <w:r>
          <w:fldChar w:fldCharType="end"/>
        </w:r>
      </w:hyperlink>
    </w:p>
    <w:p w:rsidR="000B71AE" w:rsidRDefault="00EA7EA4">
      <w:pPr>
        <w:pStyle w:val="TOC1"/>
        <w:tabs>
          <w:tab w:val="right" w:leader="dot" w:pos="14562"/>
        </w:tabs>
      </w:pPr>
      <w:hyperlink w:anchor="_Toc_2_2_0000000007" w:history="1">
        <w:r w:rsidR="00795D32">
          <w:t>部门预算政府性基金预算财政拨款支出表</w:t>
        </w:r>
        <w:r w:rsidR="00795D32">
          <w:tab/>
        </w:r>
        <w:r>
          <w:fldChar w:fldCharType="begin"/>
        </w:r>
        <w:r w:rsidR="00795D32">
          <w:instrText>PAGEREF _Toc_2_2_0000000007 \h</w:instrText>
        </w:r>
        <w:r>
          <w:fldChar w:fldCharType="separate"/>
        </w:r>
        <w:r w:rsidR="00795D32">
          <w:t>13</w:t>
        </w:r>
        <w:r>
          <w:fldChar w:fldCharType="end"/>
        </w:r>
      </w:hyperlink>
    </w:p>
    <w:p w:rsidR="000B71AE" w:rsidRDefault="00EA7EA4">
      <w:pPr>
        <w:pStyle w:val="TOC1"/>
        <w:tabs>
          <w:tab w:val="right" w:leader="dot" w:pos="14562"/>
        </w:tabs>
      </w:pPr>
      <w:hyperlink w:anchor="_Toc_2_2_0000000008" w:history="1">
        <w:r w:rsidR="00795D32">
          <w:t>部门预算国有资本经营预算财政拨款支出表</w:t>
        </w:r>
        <w:r w:rsidR="00795D32">
          <w:tab/>
        </w:r>
        <w:r>
          <w:fldChar w:fldCharType="begin"/>
        </w:r>
        <w:r w:rsidR="00795D32">
          <w:instrText>PAGEREF _Toc_2_2_0000000008 \h</w:instrText>
        </w:r>
        <w:r>
          <w:fldChar w:fldCharType="separate"/>
        </w:r>
        <w:r w:rsidR="00795D32">
          <w:t>14</w:t>
        </w:r>
        <w:r>
          <w:fldChar w:fldCharType="end"/>
        </w:r>
      </w:hyperlink>
    </w:p>
    <w:p w:rsidR="000B71AE" w:rsidRDefault="00EA7EA4">
      <w:pPr>
        <w:pStyle w:val="TOC1"/>
        <w:tabs>
          <w:tab w:val="right" w:leader="dot" w:pos="14562"/>
        </w:tabs>
      </w:pPr>
      <w:hyperlink w:anchor="_Toc_2_2_0000000009" w:history="1">
        <w:r w:rsidR="00795D32">
          <w:t>部门预算财政拨款</w:t>
        </w:r>
        <w:r w:rsidR="00795D32">
          <w:t>“</w:t>
        </w:r>
        <w:r w:rsidR="00795D32">
          <w:t>三公</w:t>
        </w:r>
        <w:r w:rsidR="00795D32">
          <w:t>”</w:t>
        </w:r>
        <w:r w:rsidR="00795D32">
          <w:t>经费支出表</w:t>
        </w:r>
        <w:r w:rsidR="00795D32">
          <w:tab/>
        </w:r>
        <w:r>
          <w:fldChar w:fldCharType="begin"/>
        </w:r>
        <w:r w:rsidR="00795D32">
          <w:instrText>PAGEREF _Toc_2_2_0000000009 \h</w:instrText>
        </w:r>
        <w:r>
          <w:fldChar w:fldCharType="separate"/>
        </w:r>
        <w:r w:rsidR="00795D32">
          <w:t>15</w:t>
        </w:r>
        <w:r>
          <w:fldChar w:fldCharType="end"/>
        </w:r>
      </w:hyperlink>
    </w:p>
    <w:p w:rsidR="000B71AE" w:rsidRDefault="00EA7EA4">
      <w:r>
        <w:fldChar w:fldCharType="end"/>
      </w:r>
    </w:p>
    <w:p w:rsidR="000B71AE" w:rsidRDefault="00795D32">
      <w:r>
        <w:rPr>
          <w:rFonts w:ascii="方正楷体_GBK" w:eastAsia="方正楷体_GBK" w:hAnsi="方正楷体_GBK" w:cs="方正楷体_GBK"/>
          <w:b/>
          <w:color w:val="000000"/>
          <w:sz w:val="28"/>
        </w:rPr>
        <w:t>部门预算信息公开情况说明</w:t>
      </w:r>
    </w:p>
    <w:p w:rsidR="000B71AE" w:rsidRDefault="00EA7EA4">
      <w:pPr>
        <w:pStyle w:val="TOC1"/>
        <w:tabs>
          <w:tab w:val="right" w:leader="dot" w:pos="14562"/>
        </w:tabs>
      </w:pPr>
      <w:r w:rsidRPr="00EA7EA4">
        <w:fldChar w:fldCharType="begin"/>
      </w:r>
      <w:r w:rsidR="00795D32">
        <w:instrText>TOC \o "3-3" \h \z \u</w:instrText>
      </w:r>
      <w:r w:rsidRPr="00EA7EA4">
        <w:fldChar w:fldCharType="separate"/>
      </w:r>
      <w:hyperlink w:anchor="_Toc_3_3_0000000010" w:history="1">
        <w:r w:rsidR="00795D32">
          <w:t>一、部门职责及机构设置情况</w:t>
        </w:r>
        <w:r w:rsidR="00795D32">
          <w:tab/>
        </w:r>
        <w:r>
          <w:fldChar w:fldCharType="begin"/>
        </w:r>
        <w:r w:rsidR="00795D32">
          <w:instrText>PAGEREF _Toc_3_3_0000000010 \h</w:instrText>
        </w:r>
        <w:r>
          <w:fldChar w:fldCharType="separate"/>
        </w:r>
        <w:r w:rsidR="00795D32">
          <w:t>16</w:t>
        </w:r>
        <w:r>
          <w:fldChar w:fldCharType="end"/>
        </w:r>
      </w:hyperlink>
    </w:p>
    <w:p w:rsidR="000B71AE" w:rsidRDefault="00EA7EA4">
      <w:pPr>
        <w:pStyle w:val="TOC1"/>
        <w:tabs>
          <w:tab w:val="right" w:leader="dot" w:pos="14562"/>
        </w:tabs>
      </w:pPr>
      <w:hyperlink w:anchor="_Toc_3_3_0000000011" w:history="1">
        <w:r w:rsidR="00795D32">
          <w:t>二、部门预算安排的总体情况</w:t>
        </w:r>
        <w:r w:rsidR="00795D32">
          <w:tab/>
        </w:r>
        <w:r>
          <w:fldChar w:fldCharType="begin"/>
        </w:r>
        <w:r w:rsidR="00795D32">
          <w:instrText>PAGEREF _Toc_3_3_0000000011 \h</w:instrText>
        </w:r>
        <w:r>
          <w:fldChar w:fldCharType="separate"/>
        </w:r>
        <w:r w:rsidR="00795D32">
          <w:t>16</w:t>
        </w:r>
        <w:r>
          <w:fldChar w:fldCharType="end"/>
        </w:r>
      </w:hyperlink>
    </w:p>
    <w:p w:rsidR="000B71AE" w:rsidRDefault="00EA7EA4">
      <w:pPr>
        <w:pStyle w:val="TOC1"/>
        <w:tabs>
          <w:tab w:val="right" w:leader="dot" w:pos="14562"/>
        </w:tabs>
      </w:pPr>
      <w:hyperlink w:anchor="_Toc_3_3_0000000012" w:history="1">
        <w:r w:rsidR="00795D32">
          <w:t>三、机关运行经费安排情况</w:t>
        </w:r>
        <w:r w:rsidR="00795D32">
          <w:tab/>
        </w:r>
        <w:r>
          <w:fldChar w:fldCharType="begin"/>
        </w:r>
        <w:r w:rsidR="00795D32">
          <w:instrText>PAGEREF _Toc_3_3_0000000012 \h</w:instrText>
        </w:r>
        <w:r>
          <w:fldChar w:fldCharType="separate"/>
        </w:r>
        <w:r w:rsidR="00795D32">
          <w:t>16</w:t>
        </w:r>
        <w:r>
          <w:fldChar w:fldCharType="end"/>
        </w:r>
      </w:hyperlink>
    </w:p>
    <w:p w:rsidR="000B71AE" w:rsidRDefault="00EA7EA4">
      <w:pPr>
        <w:pStyle w:val="TOC1"/>
        <w:tabs>
          <w:tab w:val="right" w:leader="dot" w:pos="14562"/>
        </w:tabs>
      </w:pPr>
      <w:hyperlink w:anchor="_Toc_3_3_0000000013" w:history="1">
        <w:r w:rsidR="00795D32">
          <w:t>四、财政拨款</w:t>
        </w:r>
        <w:r w:rsidR="00795D32">
          <w:t>“</w:t>
        </w:r>
        <w:r w:rsidR="00795D32">
          <w:t>三公</w:t>
        </w:r>
        <w:r w:rsidR="00795D32">
          <w:t>”</w:t>
        </w:r>
        <w:r w:rsidR="00795D32">
          <w:t>经费预算情况及增减变化原因</w:t>
        </w:r>
        <w:r w:rsidR="00795D32">
          <w:tab/>
        </w:r>
        <w:r>
          <w:fldChar w:fldCharType="begin"/>
        </w:r>
        <w:r w:rsidR="00795D32">
          <w:instrText>PAGEREF _Toc_3_3_0000000013 \h</w:instrText>
        </w:r>
        <w:r>
          <w:fldChar w:fldCharType="separate"/>
        </w:r>
        <w:r w:rsidR="00795D32">
          <w:t>16</w:t>
        </w:r>
        <w:r>
          <w:fldChar w:fldCharType="end"/>
        </w:r>
      </w:hyperlink>
    </w:p>
    <w:p w:rsidR="000B71AE" w:rsidRDefault="00EA7EA4">
      <w:pPr>
        <w:pStyle w:val="TOC1"/>
        <w:tabs>
          <w:tab w:val="right" w:leader="dot" w:pos="14562"/>
        </w:tabs>
      </w:pPr>
      <w:hyperlink w:anchor="_Toc_3_3_0000000014" w:history="1">
        <w:r w:rsidR="00795D32">
          <w:t>五、部门整体绩效目标</w:t>
        </w:r>
        <w:r w:rsidR="00795D32">
          <w:tab/>
        </w:r>
        <w:r>
          <w:fldChar w:fldCharType="begin"/>
        </w:r>
        <w:r w:rsidR="00795D32">
          <w:instrText>PAGEREF _Toc_3_3_0000000014 \h</w:instrText>
        </w:r>
        <w:r>
          <w:fldChar w:fldCharType="separate"/>
        </w:r>
        <w:r w:rsidR="00795D32">
          <w:t>16</w:t>
        </w:r>
        <w:r>
          <w:fldChar w:fldCharType="end"/>
        </w:r>
      </w:hyperlink>
    </w:p>
    <w:p w:rsidR="000B71AE" w:rsidRDefault="00EA7EA4">
      <w:pPr>
        <w:pStyle w:val="TOC1"/>
        <w:tabs>
          <w:tab w:val="right" w:leader="dot" w:pos="14562"/>
        </w:tabs>
      </w:pPr>
      <w:hyperlink w:anchor="_Toc_3_3_0000000015" w:history="1">
        <w:r w:rsidR="00795D32">
          <w:t>六、部门主管专项资金预算安排情况及绩效目标</w:t>
        </w:r>
        <w:r w:rsidR="00795D32">
          <w:tab/>
        </w:r>
        <w:r>
          <w:fldChar w:fldCharType="begin"/>
        </w:r>
        <w:r w:rsidR="00795D32">
          <w:instrText>PAGEREF _Toc_3_3_0000000015 \h</w:instrText>
        </w:r>
        <w:r>
          <w:fldChar w:fldCharType="separate"/>
        </w:r>
        <w:r w:rsidR="00795D32">
          <w:t>20</w:t>
        </w:r>
        <w:r>
          <w:fldChar w:fldCharType="end"/>
        </w:r>
      </w:hyperlink>
    </w:p>
    <w:p w:rsidR="000B71AE" w:rsidRDefault="00EA7EA4">
      <w:pPr>
        <w:pStyle w:val="TOC1"/>
        <w:tabs>
          <w:tab w:val="right" w:leader="dot" w:pos="14562"/>
        </w:tabs>
      </w:pPr>
      <w:hyperlink w:anchor="_Toc_3_3_0000000016" w:history="1">
        <w:r w:rsidR="00795D32">
          <w:t>七、部门项目预算安排情况及绩效目标</w:t>
        </w:r>
        <w:r w:rsidR="00795D32">
          <w:tab/>
        </w:r>
        <w:r>
          <w:fldChar w:fldCharType="begin"/>
        </w:r>
        <w:r w:rsidR="00795D32">
          <w:instrText>PAGEREF _Toc_3_3_0000000016 \h</w:instrText>
        </w:r>
        <w:r>
          <w:fldChar w:fldCharType="separate"/>
        </w:r>
        <w:r w:rsidR="00795D32">
          <w:t>21</w:t>
        </w:r>
        <w:r>
          <w:fldChar w:fldCharType="end"/>
        </w:r>
      </w:hyperlink>
    </w:p>
    <w:p w:rsidR="000B71AE" w:rsidRDefault="00EA7EA4">
      <w:pPr>
        <w:pStyle w:val="TOC1"/>
        <w:tabs>
          <w:tab w:val="right" w:leader="dot" w:pos="14562"/>
        </w:tabs>
      </w:pPr>
      <w:hyperlink w:anchor="_Toc_3_3_0000000017" w:history="1">
        <w:r w:rsidR="00795D32">
          <w:t>八、政府采购预算情况</w:t>
        </w:r>
        <w:r w:rsidR="00795D32">
          <w:tab/>
        </w:r>
        <w:r>
          <w:fldChar w:fldCharType="begin"/>
        </w:r>
        <w:r w:rsidR="00795D32">
          <w:instrText>PAGEREF _Toc_3_3_0000000017 \h</w:instrText>
        </w:r>
        <w:r>
          <w:fldChar w:fldCharType="separate"/>
        </w:r>
        <w:r w:rsidR="00795D32">
          <w:t>36</w:t>
        </w:r>
        <w:r>
          <w:fldChar w:fldCharType="end"/>
        </w:r>
      </w:hyperlink>
    </w:p>
    <w:p w:rsidR="000B71AE" w:rsidRDefault="00EA7EA4">
      <w:pPr>
        <w:pStyle w:val="TOC1"/>
        <w:tabs>
          <w:tab w:val="right" w:leader="dot" w:pos="14562"/>
        </w:tabs>
      </w:pPr>
      <w:hyperlink w:anchor="_Toc_3_3_0000000018" w:history="1">
        <w:r w:rsidR="00795D32">
          <w:t>九、国有资产信息</w:t>
        </w:r>
        <w:r w:rsidR="00795D32">
          <w:tab/>
        </w:r>
        <w:r>
          <w:fldChar w:fldCharType="begin"/>
        </w:r>
        <w:r w:rsidR="00795D32">
          <w:instrText>PAGEREF _Toc_3_3_0000000018 \h</w:instrText>
        </w:r>
        <w:r>
          <w:fldChar w:fldCharType="separate"/>
        </w:r>
        <w:r w:rsidR="00795D32">
          <w:t>36</w:t>
        </w:r>
        <w:r>
          <w:fldChar w:fldCharType="end"/>
        </w:r>
      </w:hyperlink>
    </w:p>
    <w:p w:rsidR="000B71AE" w:rsidRDefault="00EA7EA4">
      <w:pPr>
        <w:pStyle w:val="TOC1"/>
        <w:tabs>
          <w:tab w:val="right" w:leader="dot" w:pos="14562"/>
        </w:tabs>
      </w:pPr>
      <w:hyperlink w:anchor="_Toc_3_3_0000000019" w:history="1">
        <w:r w:rsidR="00795D32">
          <w:t>十、名词解释</w:t>
        </w:r>
        <w:r w:rsidR="00795D32">
          <w:tab/>
        </w:r>
        <w:r>
          <w:fldChar w:fldCharType="begin"/>
        </w:r>
        <w:r w:rsidR="00795D32">
          <w:instrText>PAGEREF _Toc_3_3_0000000019 \h</w:instrText>
        </w:r>
        <w:r>
          <w:fldChar w:fldCharType="separate"/>
        </w:r>
        <w:r w:rsidR="00795D32">
          <w:t>36</w:t>
        </w:r>
        <w:r>
          <w:fldChar w:fldCharType="end"/>
        </w:r>
      </w:hyperlink>
    </w:p>
    <w:p w:rsidR="000B71AE" w:rsidRDefault="00EA7EA4">
      <w:pPr>
        <w:pStyle w:val="TOC1"/>
        <w:tabs>
          <w:tab w:val="right" w:leader="dot" w:pos="14562"/>
        </w:tabs>
      </w:pPr>
      <w:hyperlink w:anchor="_Toc_3_3_0000000020" w:history="1">
        <w:r w:rsidR="00795D32">
          <w:t>十一、其他需要说明的事项</w:t>
        </w:r>
        <w:r w:rsidR="00795D32">
          <w:tab/>
        </w:r>
        <w:r>
          <w:fldChar w:fldCharType="begin"/>
        </w:r>
        <w:r w:rsidR="00795D32">
          <w:instrText>PAGEREF _Toc_3_3_0000000020 \h</w:instrText>
        </w:r>
        <w:r>
          <w:fldChar w:fldCharType="separate"/>
        </w:r>
        <w:r w:rsidR="00795D32">
          <w:t>37</w:t>
        </w:r>
        <w:r>
          <w:fldChar w:fldCharType="end"/>
        </w:r>
      </w:hyperlink>
    </w:p>
    <w:p w:rsidR="000B71AE" w:rsidRDefault="00EA7EA4">
      <w:r>
        <w:fldChar w:fldCharType="end"/>
      </w:r>
    </w:p>
    <w:p w:rsidR="000B71AE" w:rsidRDefault="00795D32">
      <w:pPr>
        <w:jc w:val="center"/>
      </w:pPr>
      <w:r>
        <w:rPr>
          <w:rFonts w:ascii="黑体" w:eastAsia="黑体" w:hAnsi="黑体" w:cs="黑体"/>
          <w:b/>
          <w:color w:val="000000"/>
          <w:sz w:val="30"/>
        </w:rPr>
        <w:t>第二部分  部门所属单位预算</w:t>
      </w:r>
    </w:p>
    <w:p w:rsidR="000B71AE" w:rsidRDefault="00EA7EA4">
      <w:pPr>
        <w:pStyle w:val="TOC1"/>
        <w:tabs>
          <w:tab w:val="right" w:leader="dot" w:pos="14562"/>
        </w:tabs>
      </w:pPr>
      <w:r w:rsidRPr="00EA7EA4">
        <w:fldChar w:fldCharType="begin"/>
      </w:r>
      <w:r w:rsidR="00795D32">
        <w:instrText>TOC \o "4-4" \h \z \u</w:instrText>
      </w:r>
      <w:r w:rsidRPr="00EA7EA4">
        <w:fldChar w:fldCharType="separate"/>
      </w:r>
      <w:hyperlink w:anchor="_Toc_4_4_0000000021" w:history="1">
        <w:r w:rsidR="00795D32">
          <w:t>一、保定市莲池区残疾人联合会本级收支预算</w:t>
        </w:r>
        <w:r w:rsidR="00795D32">
          <w:tab/>
        </w:r>
        <w:r>
          <w:fldChar w:fldCharType="begin"/>
        </w:r>
        <w:r w:rsidR="00795D32">
          <w:instrText>PAGEREF _Toc_4_4_0000000021 \h</w:instrText>
        </w:r>
        <w:r>
          <w:fldChar w:fldCharType="separate"/>
        </w:r>
        <w:r w:rsidR="00795D32">
          <w:t>39</w:t>
        </w:r>
        <w:r>
          <w:fldChar w:fldCharType="end"/>
        </w:r>
      </w:hyperlink>
    </w:p>
    <w:p w:rsidR="000B71AE" w:rsidRDefault="00EA7EA4">
      <w:pPr>
        <w:sectPr w:rsidR="000B71AE">
          <w:pgSz w:w="16840" w:h="11900" w:orient="landscape"/>
          <w:pgMar w:top="1587" w:right="1134" w:bottom="1361" w:left="1134" w:header="720" w:footer="720" w:gutter="0"/>
          <w:pgNumType w:start="1"/>
          <w:cols w:space="720"/>
        </w:sectPr>
      </w:pPr>
      <w:r>
        <w:fldChar w:fldCharType="end"/>
      </w:r>
    </w:p>
    <w:p w:rsidR="000B71AE" w:rsidRDefault="00795D32">
      <w:pPr>
        <w:jc w:val="center"/>
      </w:pPr>
      <w:r>
        <w:rPr>
          <w:rFonts w:ascii="方正小标宋_GBK" w:eastAsia="方正小标宋_GBK" w:hAnsi="方正小标宋_GBK" w:cs="方正小标宋_GBK"/>
          <w:color w:val="000000"/>
          <w:sz w:val="44"/>
        </w:rPr>
        <w:lastRenderedPageBreak/>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outlineLvl w:val="0"/>
        <w:sectPr w:rsidR="000B71AE">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B71AE" w:rsidRDefault="00795D3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B71A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126"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6661" w:type="dxa"/>
            <w:gridSpan w:val="2"/>
            <w:vAlign w:val="center"/>
          </w:tcPr>
          <w:p w:rsidR="000B71AE" w:rsidRDefault="00795D32">
            <w:pPr>
              <w:pStyle w:val="1"/>
            </w:pPr>
            <w:r>
              <w:t>收入</w:t>
            </w:r>
          </w:p>
        </w:tc>
        <w:tc>
          <w:tcPr>
            <w:tcW w:w="6661" w:type="dxa"/>
            <w:gridSpan w:val="2"/>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r>
      <w:tr w:rsidR="000B71AE">
        <w:trPr>
          <w:trHeight w:val="369"/>
          <w:tblHeader/>
          <w:jc w:val="center"/>
        </w:trPr>
        <w:tc>
          <w:tcPr>
            <w:tcW w:w="850" w:type="dxa"/>
            <w:vAlign w:val="center"/>
          </w:tcPr>
          <w:p w:rsidR="000B71AE" w:rsidRDefault="00795D32">
            <w:pPr>
              <w:pStyle w:val="1"/>
            </w:pPr>
            <w:r>
              <w:t>栏次</w:t>
            </w:r>
          </w:p>
        </w:tc>
        <w:tc>
          <w:tcPr>
            <w:tcW w:w="4535" w:type="dxa"/>
            <w:vAlign w:val="center"/>
          </w:tcPr>
          <w:p w:rsidR="000B71AE" w:rsidRDefault="00795D32">
            <w:pPr>
              <w:pStyle w:val="1"/>
            </w:pPr>
            <w:r>
              <w:t>1</w:t>
            </w:r>
          </w:p>
        </w:tc>
        <w:tc>
          <w:tcPr>
            <w:tcW w:w="2126" w:type="dxa"/>
            <w:vAlign w:val="center"/>
          </w:tcPr>
          <w:p w:rsidR="000B71AE" w:rsidRDefault="00795D32">
            <w:pPr>
              <w:pStyle w:val="1"/>
            </w:pPr>
            <w:r>
              <w:t>2</w:t>
            </w:r>
          </w:p>
        </w:tc>
        <w:tc>
          <w:tcPr>
            <w:tcW w:w="4535" w:type="dxa"/>
            <w:vAlign w:val="center"/>
          </w:tcPr>
          <w:p w:rsidR="000B71AE" w:rsidRDefault="00795D32">
            <w:pPr>
              <w:pStyle w:val="1"/>
            </w:pPr>
            <w:r>
              <w:t>3</w:t>
            </w:r>
          </w:p>
        </w:tc>
        <w:tc>
          <w:tcPr>
            <w:tcW w:w="2126" w:type="dxa"/>
            <w:vAlign w:val="center"/>
          </w:tcPr>
          <w:p w:rsidR="000B71AE" w:rsidRDefault="00795D32">
            <w:pPr>
              <w:pStyle w:val="1"/>
            </w:pPr>
            <w:r>
              <w:t>4</w:t>
            </w:r>
          </w:p>
        </w:tc>
      </w:tr>
      <w:tr w:rsidR="000B71AE">
        <w:trPr>
          <w:trHeight w:val="369"/>
          <w:jc w:val="center"/>
        </w:trPr>
        <w:tc>
          <w:tcPr>
            <w:tcW w:w="850" w:type="dxa"/>
            <w:vAlign w:val="center"/>
          </w:tcPr>
          <w:p w:rsidR="000B71AE" w:rsidRDefault="00795D32">
            <w:pPr>
              <w:pStyle w:val="3"/>
            </w:pPr>
            <w:r>
              <w:t>1</w:t>
            </w:r>
          </w:p>
        </w:tc>
        <w:tc>
          <w:tcPr>
            <w:tcW w:w="4535" w:type="dxa"/>
            <w:vAlign w:val="center"/>
          </w:tcPr>
          <w:p w:rsidR="000B71AE" w:rsidRDefault="00795D32">
            <w:pPr>
              <w:pStyle w:val="2"/>
            </w:pPr>
            <w:r>
              <w:t>一、一般公共预算拨款收入</w:t>
            </w:r>
          </w:p>
        </w:tc>
        <w:tc>
          <w:tcPr>
            <w:tcW w:w="2126" w:type="dxa"/>
            <w:vAlign w:val="center"/>
          </w:tcPr>
          <w:p w:rsidR="000B71AE" w:rsidRDefault="00795D32">
            <w:pPr>
              <w:pStyle w:val="4"/>
            </w:pPr>
            <w:r>
              <w:t>655.88</w:t>
            </w:r>
          </w:p>
        </w:tc>
        <w:tc>
          <w:tcPr>
            <w:tcW w:w="4535" w:type="dxa"/>
            <w:vAlign w:val="center"/>
          </w:tcPr>
          <w:p w:rsidR="000B71AE" w:rsidRDefault="00795D32">
            <w:pPr>
              <w:pStyle w:val="2"/>
            </w:pPr>
            <w:r>
              <w:t>一、一般公共服务支出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4535" w:type="dxa"/>
            <w:vAlign w:val="center"/>
          </w:tcPr>
          <w:p w:rsidR="000B71AE" w:rsidRDefault="00795D32">
            <w:pPr>
              <w:pStyle w:val="2"/>
            </w:pPr>
            <w:r>
              <w:t>二、政府性基金预算拨款收入</w:t>
            </w:r>
          </w:p>
        </w:tc>
        <w:tc>
          <w:tcPr>
            <w:tcW w:w="2126" w:type="dxa"/>
            <w:vAlign w:val="center"/>
          </w:tcPr>
          <w:p w:rsidR="000B71AE" w:rsidRDefault="00795D32">
            <w:pPr>
              <w:pStyle w:val="4"/>
            </w:pPr>
            <w:r>
              <w:t>38.22</w:t>
            </w:r>
          </w:p>
        </w:tc>
        <w:tc>
          <w:tcPr>
            <w:tcW w:w="4535" w:type="dxa"/>
            <w:vAlign w:val="center"/>
          </w:tcPr>
          <w:p w:rsidR="000B71AE" w:rsidRDefault="00795D32">
            <w:pPr>
              <w:pStyle w:val="2"/>
            </w:pPr>
            <w:r>
              <w:t>二、外交支出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4535" w:type="dxa"/>
            <w:vAlign w:val="center"/>
          </w:tcPr>
          <w:p w:rsidR="000B71AE" w:rsidRDefault="00795D32">
            <w:pPr>
              <w:pStyle w:val="2"/>
            </w:pPr>
            <w:r>
              <w:t>三、国有资本经营预算拨款收入</w:t>
            </w:r>
          </w:p>
        </w:tc>
        <w:tc>
          <w:tcPr>
            <w:tcW w:w="2126" w:type="dxa"/>
            <w:vAlign w:val="center"/>
          </w:tcPr>
          <w:p w:rsidR="000B71AE" w:rsidRDefault="000B71AE">
            <w:pPr>
              <w:pStyle w:val="4"/>
            </w:pPr>
          </w:p>
        </w:tc>
        <w:tc>
          <w:tcPr>
            <w:tcW w:w="4535" w:type="dxa"/>
            <w:vAlign w:val="center"/>
          </w:tcPr>
          <w:p w:rsidR="000B71AE" w:rsidRDefault="00795D32">
            <w:pPr>
              <w:pStyle w:val="2"/>
            </w:pPr>
            <w:r>
              <w:t>三、国防支出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4535" w:type="dxa"/>
            <w:vAlign w:val="center"/>
          </w:tcPr>
          <w:p w:rsidR="000B71AE" w:rsidRDefault="00795D32">
            <w:pPr>
              <w:pStyle w:val="2"/>
            </w:pPr>
            <w:r>
              <w:t>四、财政专户管理资金收入</w:t>
            </w:r>
          </w:p>
        </w:tc>
        <w:tc>
          <w:tcPr>
            <w:tcW w:w="2126" w:type="dxa"/>
            <w:vAlign w:val="center"/>
          </w:tcPr>
          <w:p w:rsidR="000B71AE" w:rsidRDefault="000B71AE">
            <w:pPr>
              <w:pStyle w:val="4"/>
            </w:pPr>
          </w:p>
        </w:tc>
        <w:tc>
          <w:tcPr>
            <w:tcW w:w="4535" w:type="dxa"/>
            <w:vAlign w:val="center"/>
          </w:tcPr>
          <w:p w:rsidR="000B71AE" w:rsidRDefault="00795D32">
            <w:pPr>
              <w:pStyle w:val="2"/>
            </w:pPr>
            <w:r>
              <w:t>四、公共安全支出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4535" w:type="dxa"/>
            <w:vAlign w:val="center"/>
          </w:tcPr>
          <w:p w:rsidR="000B71AE" w:rsidRDefault="00795D32">
            <w:pPr>
              <w:pStyle w:val="2"/>
            </w:pPr>
            <w:r>
              <w:t>五、单位资金</w:t>
            </w:r>
          </w:p>
        </w:tc>
        <w:tc>
          <w:tcPr>
            <w:tcW w:w="2126" w:type="dxa"/>
            <w:vAlign w:val="center"/>
          </w:tcPr>
          <w:p w:rsidR="000B71AE" w:rsidRDefault="000B71AE">
            <w:pPr>
              <w:pStyle w:val="4"/>
            </w:pPr>
          </w:p>
        </w:tc>
        <w:tc>
          <w:tcPr>
            <w:tcW w:w="4535" w:type="dxa"/>
            <w:vAlign w:val="center"/>
          </w:tcPr>
          <w:p w:rsidR="000B71AE" w:rsidRDefault="00795D32">
            <w:pPr>
              <w:pStyle w:val="2"/>
            </w:pPr>
            <w:r>
              <w:t>五、教育支出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六、科学技术支出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七、文化旅游体育与传媒支出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八、社会保障和就业支出</w:t>
            </w:r>
          </w:p>
        </w:tc>
        <w:tc>
          <w:tcPr>
            <w:tcW w:w="2126" w:type="dxa"/>
            <w:vAlign w:val="center"/>
          </w:tcPr>
          <w:p w:rsidR="000B71AE" w:rsidRDefault="00795D32">
            <w:pPr>
              <w:pStyle w:val="4"/>
            </w:pPr>
            <w:r>
              <w:t>606.67</w:t>
            </w:r>
          </w:p>
        </w:tc>
      </w:tr>
      <w:tr w:rsidR="000B71AE">
        <w:trPr>
          <w:trHeight w:val="369"/>
          <w:jc w:val="center"/>
        </w:trPr>
        <w:tc>
          <w:tcPr>
            <w:tcW w:w="850" w:type="dxa"/>
            <w:vAlign w:val="center"/>
          </w:tcPr>
          <w:p w:rsidR="000B71AE" w:rsidRDefault="00795D32">
            <w:pPr>
              <w:pStyle w:val="3"/>
            </w:pPr>
            <w:r>
              <w:t>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九、社会保险基金支出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十、卫生健康支出</w:t>
            </w:r>
          </w:p>
        </w:tc>
        <w:tc>
          <w:tcPr>
            <w:tcW w:w="2126" w:type="dxa"/>
            <w:vAlign w:val="center"/>
          </w:tcPr>
          <w:p w:rsidR="000B71AE" w:rsidRDefault="00795D32">
            <w:pPr>
              <w:pStyle w:val="4"/>
            </w:pPr>
            <w:r>
              <w:t>21.21</w:t>
            </w:r>
          </w:p>
        </w:tc>
      </w:tr>
      <w:tr w:rsidR="000B71AE">
        <w:trPr>
          <w:trHeight w:val="369"/>
          <w:jc w:val="center"/>
        </w:trPr>
        <w:tc>
          <w:tcPr>
            <w:tcW w:w="850" w:type="dxa"/>
            <w:vAlign w:val="center"/>
          </w:tcPr>
          <w:p w:rsidR="000B71AE" w:rsidRDefault="00795D32">
            <w:pPr>
              <w:pStyle w:val="3"/>
            </w:pPr>
            <w:r>
              <w:t>11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十一、节能环保支出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十二、城乡社区支出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十三、农林水支出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十四、交通运输支出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十五、资源勘探工业信息等支出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十六、商业服务业等支出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十七、金融支出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十八、援助其他地区支出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十九、自然资源海洋气象等支出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20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二十、住房保障支出</w:t>
            </w:r>
          </w:p>
        </w:tc>
        <w:tc>
          <w:tcPr>
            <w:tcW w:w="2126" w:type="dxa"/>
            <w:vAlign w:val="center"/>
          </w:tcPr>
          <w:p w:rsidR="000B71AE" w:rsidRDefault="00795D32">
            <w:pPr>
              <w:pStyle w:val="4"/>
            </w:pPr>
            <w:r>
              <w:t>28.00</w:t>
            </w:r>
          </w:p>
        </w:tc>
      </w:tr>
      <w:tr w:rsidR="000B71AE">
        <w:trPr>
          <w:trHeight w:val="369"/>
          <w:jc w:val="center"/>
        </w:trPr>
        <w:tc>
          <w:tcPr>
            <w:tcW w:w="850" w:type="dxa"/>
            <w:vAlign w:val="center"/>
          </w:tcPr>
          <w:p w:rsidR="000B71AE" w:rsidRDefault="00795D32">
            <w:pPr>
              <w:pStyle w:val="3"/>
            </w:pPr>
            <w:r>
              <w:t>21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二十一、粮油物资储备支出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二十二、国有资本经营预算支出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二十三、灾害防治及应急管理支出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二十四、预备费</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二十五、其他支出</w:t>
            </w:r>
          </w:p>
        </w:tc>
        <w:tc>
          <w:tcPr>
            <w:tcW w:w="2126"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26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二十六、转移性支出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二十七、债务还本支出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二十八、债务付息支出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二十九、债务发行费用支出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三十、抗疫特别国债安排的支出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三十一、人行科目</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4535" w:type="dxa"/>
            <w:vAlign w:val="center"/>
          </w:tcPr>
          <w:p w:rsidR="000B71AE" w:rsidRDefault="00795D32">
            <w:pPr>
              <w:pStyle w:val="6"/>
            </w:pPr>
            <w:r>
              <w:t>本年收入合计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本年支出合计</w:t>
            </w:r>
          </w:p>
        </w:tc>
        <w:tc>
          <w:tcPr>
            <w:tcW w:w="2126" w:type="dxa"/>
            <w:vAlign w:val="center"/>
          </w:tcPr>
          <w:p w:rsidR="000B71AE" w:rsidRDefault="00795D32">
            <w:pPr>
              <w:pStyle w:val="7"/>
            </w:pPr>
            <w:r>
              <w:t>694.10</w:t>
            </w:r>
          </w:p>
        </w:tc>
      </w:tr>
      <w:tr w:rsidR="000B71AE">
        <w:trPr>
          <w:trHeight w:val="369"/>
          <w:jc w:val="center"/>
        </w:trPr>
        <w:tc>
          <w:tcPr>
            <w:tcW w:w="850" w:type="dxa"/>
            <w:vAlign w:val="center"/>
          </w:tcPr>
          <w:p w:rsidR="000B71AE" w:rsidRDefault="00795D32">
            <w:pPr>
              <w:pStyle w:val="3"/>
            </w:pPr>
            <w:r>
              <w:t>33</w:t>
            </w:r>
          </w:p>
        </w:tc>
        <w:tc>
          <w:tcPr>
            <w:tcW w:w="4535" w:type="dxa"/>
            <w:vAlign w:val="center"/>
          </w:tcPr>
          <w:p w:rsidR="000B71AE" w:rsidRDefault="00795D32">
            <w:pPr>
              <w:pStyle w:val="2"/>
            </w:pPr>
            <w:r>
              <w:t>上年结转结余</w:t>
            </w:r>
          </w:p>
        </w:tc>
        <w:tc>
          <w:tcPr>
            <w:tcW w:w="2126" w:type="dxa"/>
            <w:vAlign w:val="center"/>
          </w:tcPr>
          <w:p w:rsidR="000B71AE" w:rsidRDefault="000B71AE">
            <w:pPr>
              <w:pStyle w:val="4"/>
            </w:pPr>
          </w:p>
        </w:tc>
        <w:tc>
          <w:tcPr>
            <w:tcW w:w="4535" w:type="dxa"/>
            <w:vAlign w:val="center"/>
          </w:tcPr>
          <w:p w:rsidR="000B71AE" w:rsidRDefault="00795D32">
            <w:pPr>
              <w:pStyle w:val="2"/>
            </w:pPr>
            <w:r>
              <w:t>年终结转结余</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4535" w:type="dxa"/>
            <w:vAlign w:val="center"/>
          </w:tcPr>
          <w:p w:rsidR="000B71AE" w:rsidRDefault="00795D32">
            <w:pPr>
              <w:pStyle w:val="6"/>
            </w:pPr>
            <w:r>
              <w:t>收入总计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支出总计</w:t>
            </w:r>
          </w:p>
        </w:tc>
        <w:tc>
          <w:tcPr>
            <w:tcW w:w="2126" w:type="dxa"/>
            <w:vAlign w:val="center"/>
          </w:tcPr>
          <w:p w:rsidR="000B71AE" w:rsidRDefault="00795D32">
            <w:pPr>
              <w:pStyle w:val="7"/>
            </w:pPr>
            <w:r>
              <w:t>694.10</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B71A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3402" w:type="dxa"/>
            <w:gridSpan w:val="3"/>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680" w:type="dxa"/>
            <w:vMerge w:val="restart"/>
            <w:vAlign w:val="center"/>
          </w:tcPr>
          <w:p w:rsidR="000B71AE" w:rsidRDefault="00795D32">
            <w:pPr>
              <w:pStyle w:val="1"/>
            </w:pPr>
            <w:r>
              <w:t>序号</w:t>
            </w:r>
          </w:p>
        </w:tc>
        <w:tc>
          <w:tcPr>
            <w:tcW w:w="2551" w:type="dxa"/>
            <w:gridSpan w:val="2"/>
            <w:vAlign w:val="center"/>
          </w:tcPr>
          <w:p w:rsidR="000B71AE" w:rsidRDefault="00795D32">
            <w:pPr>
              <w:pStyle w:val="1"/>
            </w:pPr>
            <w:r>
              <w:t>功能分类科目</w:t>
            </w:r>
          </w:p>
        </w:tc>
        <w:tc>
          <w:tcPr>
            <w:tcW w:w="1134" w:type="dxa"/>
            <w:vMerge w:val="restart"/>
            <w:vAlign w:val="center"/>
          </w:tcPr>
          <w:p w:rsidR="000B71AE" w:rsidRDefault="00795D32">
            <w:pPr>
              <w:pStyle w:val="1"/>
            </w:pPr>
            <w:r>
              <w:t>合计</w:t>
            </w:r>
          </w:p>
        </w:tc>
        <w:tc>
          <w:tcPr>
            <w:tcW w:w="9072" w:type="dxa"/>
            <w:gridSpan w:val="8"/>
            <w:vAlign w:val="center"/>
          </w:tcPr>
          <w:p w:rsidR="000B71AE" w:rsidRDefault="00795D32">
            <w:pPr>
              <w:pStyle w:val="1"/>
            </w:pPr>
            <w:r>
              <w:t>本年收入</w:t>
            </w:r>
          </w:p>
        </w:tc>
        <w:tc>
          <w:tcPr>
            <w:tcW w:w="1134" w:type="dxa"/>
            <w:vMerge w:val="restart"/>
            <w:vAlign w:val="center"/>
          </w:tcPr>
          <w:p w:rsidR="000B71AE" w:rsidRDefault="00795D32">
            <w:pPr>
              <w:pStyle w:val="1"/>
            </w:pPr>
            <w:r>
              <w:t>上年结转</w:t>
            </w:r>
          </w:p>
        </w:tc>
      </w:tr>
      <w:tr w:rsidR="000B71AE">
        <w:trPr>
          <w:trHeight w:val="369"/>
          <w:tblHeader/>
          <w:jc w:val="center"/>
        </w:trPr>
        <w:tc>
          <w:tcPr>
            <w:tcW w:w="680" w:type="dxa"/>
            <w:vMerge/>
          </w:tcPr>
          <w:p w:rsidR="000B71AE" w:rsidRDefault="000B71AE"/>
        </w:tc>
        <w:tc>
          <w:tcPr>
            <w:tcW w:w="992" w:type="dxa"/>
            <w:vAlign w:val="center"/>
          </w:tcPr>
          <w:p w:rsidR="000B71AE" w:rsidRDefault="00795D32">
            <w:pPr>
              <w:pStyle w:val="1"/>
            </w:pPr>
            <w:r>
              <w:t>科目    编码</w:t>
            </w:r>
          </w:p>
        </w:tc>
        <w:tc>
          <w:tcPr>
            <w:tcW w:w="1559" w:type="dxa"/>
            <w:vAlign w:val="center"/>
          </w:tcPr>
          <w:p w:rsidR="000B71AE" w:rsidRDefault="00795D32">
            <w:pPr>
              <w:pStyle w:val="1"/>
            </w:pPr>
            <w:r>
              <w:t>科目名称</w:t>
            </w:r>
          </w:p>
        </w:tc>
        <w:tc>
          <w:tcPr>
            <w:tcW w:w="1134" w:type="dxa"/>
            <w:vMerge/>
          </w:tcPr>
          <w:p w:rsidR="000B71AE" w:rsidRDefault="000B71AE"/>
        </w:tc>
        <w:tc>
          <w:tcPr>
            <w:tcW w:w="1134" w:type="dxa"/>
            <w:vAlign w:val="center"/>
          </w:tcPr>
          <w:p w:rsidR="000B71AE" w:rsidRDefault="00795D32">
            <w:pPr>
              <w:pStyle w:val="1"/>
            </w:pPr>
            <w:r>
              <w:t>小计</w:t>
            </w:r>
          </w:p>
        </w:tc>
        <w:tc>
          <w:tcPr>
            <w:tcW w:w="1134" w:type="dxa"/>
            <w:vAlign w:val="center"/>
          </w:tcPr>
          <w:p w:rsidR="000B71AE" w:rsidRDefault="00795D32">
            <w:pPr>
              <w:pStyle w:val="1"/>
            </w:pPr>
            <w:r>
              <w:t>财政拨款 收入</w:t>
            </w:r>
          </w:p>
        </w:tc>
        <w:tc>
          <w:tcPr>
            <w:tcW w:w="1134" w:type="dxa"/>
            <w:vAlign w:val="center"/>
          </w:tcPr>
          <w:p w:rsidR="000B71AE" w:rsidRDefault="00795D32">
            <w:pPr>
              <w:pStyle w:val="1"/>
            </w:pPr>
            <w:r>
              <w:t>财政专户 收入</w:t>
            </w:r>
          </w:p>
        </w:tc>
        <w:tc>
          <w:tcPr>
            <w:tcW w:w="1134" w:type="dxa"/>
            <w:vAlign w:val="center"/>
          </w:tcPr>
          <w:p w:rsidR="000B71AE" w:rsidRDefault="00795D32">
            <w:pPr>
              <w:pStyle w:val="1"/>
            </w:pPr>
            <w:r>
              <w:t>事业收入</w:t>
            </w:r>
          </w:p>
        </w:tc>
        <w:tc>
          <w:tcPr>
            <w:tcW w:w="1134" w:type="dxa"/>
            <w:vAlign w:val="center"/>
          </w:tcPr>
          <w:p w:rsidR="000B71AE" w:rsidRDefault="00795D32">
            <w:pPr>
              <w:pStyle w:val="1"/>
            </w:pPr>
            <w:r>
              <w:t>经营收入</w:t>
            </w:r>
          </w:p>
        </w:tc>
        <w:tc>
          <w:tcPr>
            <w:tcW w:w="1134" w:type="dxa"/>
            <w:vAlign w:val="center"/>
          </w:tcPr>
          <w:p w:rsidR="000B71AE" w:rsidRDefault="00795D32">
            <w:pPr>
              <w:pStyle w:val="1"/>
            </w:pPr>
            <w:r>
              <w:t>上级补助收入</w:t>
            </w:r>
          </w:p>
        </w:tc>
        <w:tc>
          <w:tcPr>
            <w:tcW w:w="1134" w:type="dxa"/>
            <w:vAlign w:val="center"/>
          </w:tcPr>
          <w:p w:rsidR="000B71AE" w:rsidRDefault="00795D32">
            <w:pPr>
              <w:pStyle w:val="1"/>
            </w:pPr>
            <w:r>
              <w:t>附属单位上缴收入</w:t>
            </w:r>
          </w:p>
        </w:tc>
        <w:tc>
          <w:tcPr>
            <w:tcW w:w="1134" w:type="dxa"/>
            <w:vAlign w:val="center"/>
          </w:tcPr>
          <w:p w:rsidR="000B71AE" w:rsidRDefault="00795D32">
            <w:pPr>
              <w:pStyle w:val="1"/>
            </w:pPr>
            <w:r>
              <w:t>其他收入</w:t>
            </w:r>
          </w:p>
        </w:tc>
        <w:tc>
          <w:tcPr>
            <w:tcW w:w="1134" w:type="dxa"/>
            <w:vMerge/>
          </w:tcPr>
          <w:p w:rsidR="000B71AE" w:rsidRDefault="000B71AE"/>
        </w:tc>
      </w:tr>
      <w:tr w:rsidR="000B71AE">
        <w:trPr>
          <w:trHeight w:val="369"/>
          <w:tblHeader/>
          <w:jc w:val="center"/>
        </w:trPr>
        <w:tc>
          <w:tcPr>
            <w:tcW w:w="680" w:type="dxa"/>
            <w:vAlign w:val="center"/>
          </w:tcPr>
          <w:p w:rsidR="000B71AE" w:rsidRDefault="00795D32">
            <w:pPr>
              <w:pStyle w:val="1"/>
            </w:pPr>
            <w:r>
              <w:t>栏次</w:t>
            </w:r>
          </w:p>
        </w:tc>
        <w:tc>
          <w:tcPr>
            <w:tcW w:w="992" w:type="dxa"/>
            <w:vAlign w:val="center"/>
          </w:tcPr>
          <w:p w:rsidR="000B71AE" w:rsidRDefault="00795D32">
            <w:pPr>
              <w:pStyle w:val="1"/>
            </w:pPr>
            <w:r>
              <w:t>1</w:t>
            </w:r>
          </w:p>
        </w:tc>
        <w:tc>
          <w:tcPr>
            <w:tcW w:w="1559" w:type="dxa"/>
            <w:vAlign w:val="center"/>
          </w:tcPr>
          <w:p w:rsidR="000B71AE" w:rsidRDefault="00795D32">
            <w:pPr>
              <w:pStyle w:val="1"/>
            </w:pPr>
            <w:r>
              <w:t>2</w:t>
            </w:r>
          </w:p>
        </w:tc>
        <w:tc>
          <w:tcPr>
            <w:tcW w:w="1134" w:type="dxa"/>
            <w:vAlign w:val="center"/>
          </w:tcPr>
          <w:p w:rsidR="000B71AE" w:rsidRDefault="00795D32">
            <w:pPr>
              <w:pStyle w:val="1"/>
            </w:pPr>
            <w:r>
              <w:t>3</w:t>
            </w:r>
          </w:p>
        </w:tc>
        <w:tc>
          <w:tcPr>
            <w:tcW w:w="1134" w:type="dxa"/>
            <w:vAlign w:val="center"/>
          </w:tcPr>
          <w:p w:rsidR="000B71AE" w:rsidRDefault="00795D32">
            <w:pPr>
              <w:pStyle w:val="1"/>
            </w:pPr>
            <w:r>
              <w:t>4</w:t>
            </w:r>
          </w:p>
        </w:tc>
        <w:tc>
          <w:tcPr>
            <w:tcW w:w="1134" w:type="dxa"/>
            <w:vAlign w:val="center"/>
          </w:tcPr>
          <w:p w:rsidR="000B71AE" w:rsidRDefault="00795D32">
            <w:pPr>
              <w:pStyle w:val="1"/>
            </w:pPr>
            <w:r>
              <w:t>5</w:t>
            </w:r>
          </w:p>
        </w:tc>
        <w:tc>
          <w:tcPr>
            <w:tcW w:w="1134" w:type="dxa"/>
            <w:vAlign w:val="center"/>
          </w:tcPr>
          <w:p w:rsidR="000B71AE" w:rsidRDefault="00795D32">
            <w:pPr>
              <w:pStyle w:val="1"/>
            </w:pPr>
            <w:r>
              <w:t>6</w:t>
            </w:r>
          </w:p>
        </w:tc>
        <w:tc>
          <w:tcPr>
            <w:tcW w:w="1134" w:type="dxa"/>
            <w:vAlign w:val="center"/>
          </w:tcPr>
          <w:p w:rsidR="000B71AE" w:rsidRDefault="00795D32">
            <w:pPr>
              <w:pStyle w:val="1"/>
            </w:pPr>
            <w:r>
              <w:t>7</w:t>
            </w:r>
          </w:p>
        </w:tc>
        <w:tc>
          <w:tcPr>
            <w:tcW w:w="1134" w:type="dxa"/>
            <w:vAlign w:val="center"/>
          </w:tcPr>
          <w:p w:rsidR="000B71AE" w:rsidRDefault="00795D32">
            <w:pPr>
              <w:pStyle w:val="1"/>
            </w:pPr>
            <w:r>
              <w:t>8</w:t>
            </w:r>
          </w:p>
        </w:tc>
        <w:tc>
          <w:tcPr>
            <w:tcW w:w="1134" w:type="dxa"/>
            <w:vAlign w:val="center"/>
          </w:tcPr>
          <w:p w:rsidR="000B71AE" w:rsidRDefault="00795D32">
            <w:pPr>
              <w:pStyle w:val="1"/>
            </w:pPr>
            <w:r>
              <w:t>9</w:t>
            </w:r>
          </w:p>
        </w:tc>
        <w:tc>
          <w:tcPr>
            <w:tcW w:w="1134" w:type="dxa"/>
            <w:vAlign w:val="center"/>
          </w:tcPr>
          <w:p w:rsidR="000B71AE" w:rsidRDefault="00795D32">
            <w:pPr>
              <w:pStyle w:val="1"/>
            </w:pPr>
            <w:r>
              <w:t>10</w:t>
            </w:r>
          </w:p>
        </w:tc>
        <w:tc>
          <w:tcPr>
            <w:tcW w:w="1134" w:type="dxa"/>
            <w:vAlign w:val="center"/>
          </w:tcPr>
          <w:p w:rsidR="000B71AE" w:rsidRDefault="00795D32">
            <w:pPr>
              <w:pStyle w:val="1"/>
            </w:pPr>
            <w:r>
              <w:t>11</w:t>
            </w:r>
          </w:p>
        </w:tc>
        <w:tc>
          <w:tcPr>
            <w:tcW w:w="1134" w:type="dxa"/>
            <w:vAlign w:val="center"/>
          </w:tcPr>
          <w:p w:rsidR="000B71AE" w:rsidRDefault="00795D32">
            <w:pPr>
              <w:pStyle w:val="1"/>
            </w:pPr>
            <w:r>
              <w:t>12</w:t>
            </w:r>
          </w:p>
        </w:tc>
      </w:tr>
      <w:tr w:rsidR="000B71AE">
        <w:trPr>
          <w:trHeight w:val="369"/>
          <w:jc w:val="center"/>
        </w:trPr>
        <w:tc>
          <w:tcPr>
            <w:tcW w:w="680" w:type="dxa"/>
            <w:vAlign w:val="center"/>
          </w:tcPr>
          <w:p w:rsidR="000B71AE" w:rsidRDefault="00795D32">
            <w:pPr>
              <w:pStyle w:val="3"/>
            </w:pPr>
            <w:r>
              <w:t>1</w:t>
            </w:r>
          </w:p>
        </w:tc>
        <w:tc>
          <w:tcPr>
            <w:tcW w:w="992" w:type="dxa"/>
            <w:vAlign w:val="center"/>
          </w:tcPr>
          <w:p w:rsidR="000B71AE" w:rsidRDefault="000B71AE">
            <w:pPr>
              <w:pStyle w:val="5"/>
            </w:pPr>
          </w:p>
        </w:tc>
        <w:tc>
          <w:tcPr>
            <w:tcW w:w="1559" w:type="dxa"/>
            <w:vAlign w:val="center"/>
          </w:tcPr>
          <w:p w:rsidR="000B71AE" w:rsidRDefault="00795D32">
            <w:pPr>
              <w:pStyle w:val="6"/>
            </w:pPr>
            <w:r>
              <w:t>合计</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r>
      <w:tr w:rsidR="000B71AE">
        <w:trPr>
          <w:trHeight w:val="369"/>
          <w:jc w:val="center"/>
        </w:trPr>
        <w:tc>
          <w:tcPr>
            <w:tcW w:w="680" w:type="dxa"/>
            <w:vAlign w:val="center"/>
          </w:tcPr>
          <w:p w:rsidR="000B71AE" w:rsidRDefault="00795D32">
            <w:pPr>
              <w:pStyle w:val="3"/>
            </w:pPr>
            <w:r>
              <w:t>2</w:t>
            </w:r>
          </w:p>
        </w:tc>
        <w:tc>
          <w:tcPr>
            <w:tcW w:w="992" w:type="dxa"/>
            <w:vAlign w:val="center"/>
          </w:tcPr>
          <w:p w:rsidR="000B71AE" w:rsidRDefault="00795D32">
            <w:pPr>
              <w:pStyle w:val="2"/>
            </w:pPr>
            <w:r>
              <w:t>208</w:t>
            </w:r>
          </w:p>
        </w:tc>
        <w:tc>
          <w:tcPr>
            <w:tcW w:w="1559" w:type="dxa"/>
            <w:vAlign w:val="center"/>
          </w:tcPr>
          <w:p w:rsidR="000B71AE" w:rsidRDefault="00795D32">
            <w:pPr>
              <w:pStyle w:val="2"/>
            </w:pPr>
            <w:r>
              <w:t>社会保障和就业支出</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3</w:t>
            </w:r>
          </w:p>
        </w:tc>
        <w:tc>
          <w:tcPr>
            <w:tcW w:w="992" w:type="dxa"/>
            <w:vAlign w:val="center"/>
          </w:tcPr>
          <w:p w:rsidR="000B71AE" w:rsidRDefault="00795D32">
            <w:pPr>
              <w:pStyle w:val="2"/>
            </w:pPr>
            <w:r>
              <w:t>20805</w:t>
            </w:r>
          </w:p>
        </w:tc>
        <w:tc>
          <w:tcPr>
            <w:tcW w:w="1559" w:type="dxa"/>
            <w:vAlign w:val="center"/>
          </w:tcPr>
          <w:p w:rsidR="000B71AE" w:rsidRDefault="00795D32">
            <w:pPr>
              <w:pStyle w:val="2"/>
            </w:pPr>
            <w:r>
              <w:t>行政事业单位养老支出</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1559" w:type="dxa"/>
            <w:vAlign w:val="center"/>
          </w:tcPr>
          <w:p w:rsidR="000B71AE" w:rsidRDefault="00795D32">
            <w:pPr>
              <w:pStyle w:val="2"/>
            </w:pPr>
            <w:r>
              <w:t>行政单位离退休</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1559" w:type="dxa"/>
            <w:vAlign w:val="center"/>
          </w:tcPr>
          <w:p w:rsidR="000B71AE" w:rsidRDefault="00795D32">
            <w:pPr>
              <w:pStyle w:val="2"/>
            </w:pPr>
            <w:r>
              <w:t>机关事业单位基本养老保险缴费支出</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1559" w:type="dxa"/>
            <w:vAlign w:val="center"/>
          </w:tcPr>
          <w:p w:rsidR="000B71AE" w:rsidRDefault="00795D32">
            <w:pPr>
              <w:pStyle w:val="2"/>
            </w:pPr>
            <w:r>
              <w:t>机关事业单位职业年金缴费支出</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7</w:t>
            </w:r>
          </w:p>
        </w:tc>
        <w:tc>
          <w:tcPr>
            <w:tcW w:w="992" w:type="dxa"/>
            <w:vAlign w:val="center"/>
          </w:tcPr>
          <w:p w:rsidR="000B71AE" w:rsidRDefault="00795D32">
            <w:pPr>
              <w:pStyle w:val="2"/>
            </w:pPr>
            <w:r>
              <w:t>20811</w:t>
            </w:r>
          </w:p>
        </w:tc>
        <w:tc>
          <w:tcPr>
            <w:tcW w:w="1559" w:type="dxa"/>
            <w:vAlign w:val="center"/>
          </w:tcPr>
          <w:p w:rsidR="000B71AE" w:rsidRDefault="00795D32">
            <w:pPr>
              <w:pStyle w:val="2"/>
            </w:pPr>
            <w:r>
              <w:t>残疾人事业</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1559" w:type="dxa"/>
            <w:vAlign w:val="center"/>
          </w:tcPr>
          <w:p w:rsidR="000B71AE" w:rsidRDefault="00795D32">
            <w:pPr>
              <w:pStyle w:val="2"/>
            </w:pPr>
            <w:r>
              <w:t>行政运行</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1559" w:type="dxa"/>
            <w:vAlign w:val="center"/>
          </w:tcPr>
          <w:p w:rsidR="000B71AE" w:rsidRDefault="00795D32">
            <w:pPr>
              <w:pStyle w:val="2"/>
            </w:pPr>
            <w:r>
              <w:t>残疾人康复</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1559" w:type="dxa"/>
            <w:vAlign w:val="center"/>
          </w:tcPr>
          <w:p w:rsidR="000B71AE" w:rsidRDefault="00795D32">
            <w:pPr>
              <w:pStyle w:val="2"/>
            </w:pPr>
            <w:r>
              <w:t>残疾人就业</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1559" w:type="dxa"/>
            <w:vAlign w:val="center"/>
          </w:tcPr>
          <w:p w:rsidR="000B71AE" w:rsidRDefault="00795D32">
            <w:pPr>
              <w:pStyle w:val="2"/>
            </w:pPr>
            <w:r>
              <w:t>残疾人体育</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1559" w:type="dxa"/>
            <w:vAlign w:val="center"/>
          </w:tcPr>
          <w:p w:rsidR="000B71AE" w:rsidRDefault="00795D32">
            <w:pPr>
              <w:pStyle w:val="2"/>
            </w:pPr>
            <w:r>
              <w:t>其他残疾人事业支出</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13</w:t>
            </w:r>
          </w:p>
        </w:tc>
        <w:tc>
          <w:tcPr>
            <w:tcW w:w="992" w:type="dxa"/>
            <w:vAlign w:val="center"/>
          </w:tcPr>
          <w:p w:rsidR="000B71AE" w:rsidRDefault="00795D32">
            <w:pPr>
              <w:pStyle w:val="2"/>
            </w:pPr>
            <w:r>
              <w:t>210</w:t>
            </w:r>
          </w:p>
        </w:tc>
        <w:tc>
          <w:tcPr>
            <w:tcW w:w="1559" w:type="dxa"/>
            <w:vAlign w:val="center"/>
          </w:tcPr>
          <w:p w:rsidR="000B71AE" w:rsidRDefault="00795D32">
            <w:pPr>
              <w:pStyle w:val="2"/>
            </w:pPr>
            <w:r>
              <w:t>卫生健康支出</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14</w:t>
            </w:r>
          </w:p>
        </w:tc>
        <w:tc>
          <w:tcPr>
            <w:tcW w:w="992" w:type="dxa"/>
            <w:vAlign w:val="center"/>
          </w:tcPr>
          <w:p w:rsidR="000B71AE" w:rsidRDefault="00795D32">
            <w:pPr>
              <w:pStyle w:val="2"/>
            </w:pPr>
            <w:r>
              <w:t>21011</w:t>
            </w:r>
          </w:p>
        </w:tc>
        <w:tc>
          <w:tcPr>
            <w:tcW w:w="1559" w:type="dxa"/>
            <w:vAlign w:val="center"/>
          </w:tcPr>
          <w:p w:rsidR="000B71AE" w:rsidRDefault="00795D32">
            <w:pPr>
              <w:pStyle w:val="2"/>
            </w:pPr>
            <w:r>
              <w:t>行政事业单位医疗</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lastRenderedPageBreak/>
              <w:t>15</w:t>
            </w:r>
          </w:p>
        </w:tc>
        <w:tc>
          <w:tcPr>
            <w:tcW w:w="992" w:type="dxa"/>
            <w:vAlign w:val="center"/>
          </w:tcPr>
          <w:p w:rsidR="000B71AE" w:rsidRDefault="00795D32">
            <w:pPr>
              <w:pStyle w:val="2"/>
            </w:pPr>
            <w:r>
              <w:t>2101101</w:t>
            </w:r>
          </w:p>
        </w:tc>
        <w:tc>
          <w:tcPr>
            <w:tcW w:w="1559" w:type="dxa"/>
            <w:vAlign w:val="center"/>
          </w:tcPr>
          <w:p w:rsidR="000B71AE" w:rsidRDefault="00795D32">
            <w:pPr>
              <w:pStyle w:val="2"/>
            </w:pPr>
            <w:r>
              <w:t>行政单位医疗</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1559" w:type="dxa"/>
            <w:vAlign w:val="center"/>
          </w:tcPr>
          <w:p w:rsidR="000B71AE" w:rsidRDefault="00795D32">
            <w:pPr>
              <w:pStyle w:val="2"/>
            </w:pPr>
            <w:r>
              <w:t>公务员医疗补助</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17</w:t>
            </w:r>
          </w:p>
        </w:tc>
        <w:tc>
          <w:tcPr>
            <w:tcW w:w="992" w:type="dxa"/>
            <w:vAlign w:val="center"/>
          </w:tcPr>
          <w:p w:rsidR="000B71AE" w:rsidRDefault="00795D32">
            <w:pPr>
              <w:pStyle w:val="2"/>
            </w:pPr>
            <w:r>
              <w:t>221</w:t>
            </w:r>
          </w:p>
        </w:tc>
        <w:tc>
          <w:tcPr>
            <w:tcW w:w="1559" w:type="dxa"/>
            <w:vAlign w:val="center"/>
          </w:tcPr>
          <w:p w:rsidR="000B71AE" w:rsidRDefault="00795D32">
            <w:pPr>
              <w:pStyle w:val="2"/>
            </w:pPr>
            <w:r>
              <w:t>住房保障支出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18</w:t>
            </w:r>
          </w:p>
        </w:tc>
        <w:tc>
          <w:tcPr>
            <w:tcW w:w="992" w:type="dxa"/>
            <w:vAlign w:val="center"/>
          </w:tcPr>
          <w:p w:rsidR="000B71AE" w:rsidRDefault="00795D32">
            <w:pPr>
              <w:pStyle w:val="2"/>
            </w:pPr>
            <w:r>
              <w:t>22102</w:t>
            </w:r>
          </w:p>
        </w:tc>
        <w:tc>
          <w:tcPr>
            <w:tcW w:w="1559" w:type="dxa"/>
            <w:vAlign w:val="center"/>
          </w:tcPr>
          <w:p w:rsidR="000B71AE" w:rsidRDefault="00795D32">
            <w:pPr>
              <w:pStyle w:val="2"/>
            </w:pPr>
            <w:r>
              <w:t>住房改革支出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19</w:t>
            </w:r>
          </w:p>
        </w:tc>
        <w:tc>
          <w:tcPr>
            <w:tcW w:w="992" w:type="dxa"/>
            <w:vAlign w:val="center"/>
          </w:tcPr>
          <w:p w:rsidR="000B71AE" w:rsidRDefault="00795D32">
            <w:pPr>
              <w:pStyle w:val="2"/>
            </w:pPr>
            <w:r>
              <w:t>2210201</w:t>
            </w:r>
          </w:p>
        </w:tc>
        <w:tc>
          <w:tcPr>
            <w:tcW w:w="1559" w:type="dxa"/>
            <w:vAlign w:val="center"/>
          </w:tcPr>
          <w:p w:rsidR="000B71AE" w:rsidRDefault="00795D32">
            <w:pPr>
              <w:pStyle w:val="2"/>
            </w:pPr>
            <w:r>
              <w:t>住房公积金</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20</w:t>
            </w:r>
          </w:p>
        </w:tc>
        <w:tc>
          <w:tcPr>
            <w:tcW w:w="992" w:type="dxa"/>
            <w:vAlign w:val="center"/>
          </w:tcPr>
          <w:p w:rsidR="000B71AE" w:rsidRDefault="00795D32">
            <w:pPr>
              <w:pStyle w:val="2"/>
            </w:pPr>
            <w:r>
              <w:t>229</w:t>
            </w:r>
          </w:p>
        </w:tc>
        <w:tc>
          <w:tcPr>
            <w:tcW w:w="1559" w:type="dxa"/>
            <w:vAlign w:val="center"/>
          </w:tcPr>
          <w:p w:rsidR="000B71AE" w:rsidRDefault="00795D32">
            <w:pPr>
              <w:pStyle w:val="2"/>
            </w:pPr>
            <w:r>
              <w:t>其他支出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21</w:t>
            </w:r>
          </w:p>
        </w:tc>
        <w:tc>
          <w:tcPr>
            <w:tcW w:w="992" w:type="dxa"/>
            <w:vAlign w:val="center"/>
          </w:tcPr>
          <w:p w:rsidR="000B71AE" w:rsidRDefault="00795D32">
            <w:pPr>
              <w:pStyle w:val="2"/>
            </w:pPr>
            <w:r>
              <w:t>22960</w:t>
            </w:r>
          </w:p>
        </w:tc>
        <w:tc>
          <w:tcPr>
            <w:tcW w:w="1559" w:type="dxa"/>
            <w:vAlign w:val="center"/>
          </w:tcPr>
          <w:p w:rsidR="000B71AE" w:rsidRDefault="00795D32">
            <w:pPr>
              <w:pStyle w:val="2"/>
            </w:pPr>
            <w:r>
              <w:t>彩票公益金安排的支出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1559" w:type="dxa"/>
            <w:vAlign w:val="center"/>
          </w:tcPr>
          <w:p w:rsidR="000B71AE" w:rsidRDefault="00795D32">
            <w:pPr>
              <w:pStyle w:val="2"/>
            </w:pPr>
            <w:r>
              <w:t>用于残疾人事业的彩票公益金支出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B71A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722" w:type="dxa"/>
            <w:gridSpan w:val="2"/>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527" w:type="dxa"/>
            <w:gridSpan w:val="2"/>
            <w:vAlign w:val="center"/>
          </w:tcPr>
          <w:p w:rsidR="000B71AE" w:rsidRDefault="00795D32">
            <w:pPr>
              <w:pStyle w:val="1"/>
            </w:pPr>
            <w:r>
              <w:t>功能分类科目</w:t>
            </w:r>
          </w:p>
        </w:tc>
        <w:tc>
          <w:tcPr>
            <w:tcW w:w="1361" w:type="dxa"/>
            <w:vMerge w:val="restart"/>
            <w:vAlign w:val="center"/>
          </w:tcPr>
          <w:p w:rsidR="000B71AE" w:rsidRDefault="00795D32">
            <w:pPr>
              <w:pStyle w:val="1"/>
            </w:pPr>
            <w:r>
              <w:t>合计</w:t>
            </w:r>
          </w:p>
        </w:tc>
        <w:tc>
          <w:tcPr>
            <w:tcW w:w="1361" w:type="dxa"/>
            <w:vMerge w:val="restart"/>
            <w:vAlign w:val="center"/>
          </w:tcPr>
          <w:p w:rsidR="000B71AE" w:rsidRDefault="00795D32">
            <w:pPr>
              <w:pStyle w:val="1"/>
            </w:pPr>
            <w:r>
              <w:t>基本支出</w:t>
            </w:r>
          </w:p>
        </w:tc>
        <w:tc>
          <w:tcPr>
            <w:tcW w:w="1361" w:type="dxa"/>
            <w:vMerge w:val="restart"/>
            <w:vAlign w:val="center"/>
          </w:tcPr>
          <w:p w:rsidR="000B71AE" w:rsidRDefault="00795D32">
            <w:pPr>
              <w:pStyle w:val="1"/>
            </w:pPr>
            <w:r>
              <w:t>项目支出</w:t>
            </w:r>
          </w:p>
        </w:tc>
        <w:tc>
          <w:tcPr>
            <w:tcW w:w="1361" w:type="dxa"/>
            <w:vMerge w:val="restart"/>
            <w:vAlign w:val="center"/>
          </w:tcPr>
          <w:p w:rsidR="000B71AE" w:rsidRDefault="00795D32">
            <w:pPr>
              <w:pStyle w:val="1"/>
            </w:pPr>
            <w:r>
              <w:t>经营支出</w:t>
            </w:r>
          </w:p>
        </w:tc>
        <w:tc>
          <w:tcPr>
            <w:tcW w:w="1361" w:type="dxa"/>
            <w:vMerge w:val="restart"/>
            <w:vAlign w:val="center"/>
          </w:tcPr>
          <w:p w:rsidR="000B71AE" w:rsidRDefault="00795D32">
            <w:pPr>
              <w:pStyle w:val="1"/>
            </w:pPr>
            <w:r>
              <w:t>上解上级     支出</w:t>
            </w:r>
          </w:p>
        </w:tc>
        <w:tc>
          <w:tcPr>
            <w:tcW w:w="1361" w:type="dxa"/>
            <w:vMerge w:val="restart"/>
            <w:vAlign w:val="center"/>
          </w:tcPr>
          <w:p w:rsidR="000B71AE" w:rsidRDefault="00795D32">
            <w:pPr>
              <w:pStyle w:val="1"/>
            </w:pPr>
            <w:r>
              <w:t>对附属单位补助支出</w:t>
            </w:r>
          </w:p>
        </w:tc>
      </w:tr>
      <w:tr w:rsidR="000B71AE">
        <w:trPr>
          <w:trHeight w:val="369"/>
          <w:tblHeader/>
          <w:jc w:val="center"/>
        </w:trPr>
        <w:tc>
          <w:tcPr>
            <w:tcW w:w="850" w:type="dxa"/>
            <w:vMerge/>
          </w:tcPr>
          <w:p w:rsidR="000B71AE" w:rsidRDefault="000B71AE"/>
        </w:tc>
        <w:tc>
          <w:tcPr>
            <w:tcW w:w="992" w:type="dxa"/>
            <w:vAlign w:val="center"/>
          </w:tcPr>
          <w:p w:rsidR="000B71AE" w:rsidRDefault="00795D32">
            <w:pPr>
              <w:pStyle w:val="1"/>
            </w:pPr>
            <w:r>
              <w:t>科目    编码</w:t>
            </w:r>
          </w:p>
        </w:tc>
        <w:tc>
          <w:tcPr>
            <w:tcW w:w="4535" w:type="dxa"/>
            <w:vAlign w:val="center"/>
          </w:tcPr>
          <w:p w:rsidR="000B71AE" w:rsidRDefault="00795D32">
            <w:pPr>
              <w:pStyle w:val="1"/>
            </w:pPr>
            <w:r>
              <w:t>科目名称</w:t>
            </w:r>
          </w:p>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992" w:type="dxa"/>
            <w:vAlign w:val="center"/>
          </w:tcPr>
          <w:p w:rsidR="000B71AE" w:rsidRDefault="00795D32">
            <w:pPr>
              <w:pStyle w:val="1"/>
            </w:pPr>
            <w:r>
              <w:t>1</w:t>
            </w:r>
          </w:p>
        </w:tc>
        <w:tc>
          <w:tcPr>
            <w:tcW w:w="4535" w:type="dxa"/>
            <w:vAlign w:val="center"/>
          </w:tcPr>
          <w:p w:rsidR="000B71AE" w:rsidRDefault="00795D32">
            <w:pPr>
              <w:pStyle w:val="1"/>
            </w:pPr>
            <w:r>
              <w:t>2</w:t>
            </w:r>
          </w:p>
        </w:tc>
        <w:tc>
          <w:tcPr>
            <w:tcW w:w="1361" w:type="dxa"/>
            <w:vAlign w:val="center"/>
          </w:tcPr>
          <w:p w:rsidR="000B71AE" w:rsidRDefault="00795D32">
            <w:pPr>
              <w:pStyle w:val="1"/>
            </w:pPr>
            <w:r>
              <w:t>3</w:t>
            </w:r>
          </w:p>
        </w:tc>
        <w:tc>
          <w:tcPr>
            <w:tcW w:w="1361" w:type="dxa"/>
            <w:vAlign w:val="center"/>
          </w:tcPr>
          <w:p w:rsidR="000B71AE" w:rsidRDefault="00795D32">
            <w:pPr>
              <w:pStyle w:val="1"/>
            </w:pPr>
            <w:r>
              <w:t>4</w:t>
            </w:r>
          </w:p>
        </w:tc>
        <w:tc>
          <w:tcPr>
            <w:tcW w:w="1361" w:type="dxa"/>
            <w:vAlign w:val="center"/>
          </w:tcPr>
          <w:p w:rsidR="000B71AE" w:rsidRDefault="00795D32">
            <w:pPr>
              <w:pStyle w:val="1"/>
            </w:pPr>
            <w:r>
              <w:t>5</w:t>
            </w:r>
          </w:p>
        </w:tc>
        <w:tc>
          <w:tcPr>
            <w:tcW w:w="1361" w:type="dxa"/>
            <w:vAlign w:val="center"/>
          </w:tcPr>
          <w:p w:rsidR="000B71AE" w:rsidRDefault="00795D32">
            <w:pPr>
              <w:pStyle w:val="1"/>
            </w:pPr>
            <w:r>
              <w:t>6</w:t>
            </w:r>
          </w:p>
        </w:tc>
        <w:tc>
          <w:tcPr>
            <w:tcW w:w="1361" w:type="dxa"/>
            <w:vAlign w:val="center"/>
          </w:tcPr>
          <w:p w:rsidR="000B71AE" w:rsidRDefault="00795D32">
            <w:pPr>
              <w:pStyle w:val="1"/>
            </w:pPr>
            <w:r>
              <w:t>7</w:t>
            </w:r>
          </w:p>
        </w:tc>
        <w:tc>
          <w:tcPr>
            <w:tcW w:w="1361" w:type="dxa"/>
            <w:vAlign w:val="center"/>
          </w:tcPr>
          <w:p w:rsidR="000B71AE" w:rsidRDefault="00795D32">
            <w:pPr>
              <w:pStyle w:val="1"/>
            </w:pPr>
            <w:r>
              <w:t>8</w:t>
            </w:r>
          </w:p>
        </w:tc>
      </w:tr>
      <w:tr w:rsidR="000B71AE">
        <w:trPr>
          <w:trHeight w:val="369"/>
          <w:jc w:val="center"/>
        </w:trPr>
        <w:tc>
          <w:tcPr>
            <w:tcW w:w="850" w:type="dxa"/>
            <w:vAlign w:val="center"/>
          </w:tcPr>
          <w:p w:rsidR="000B71AE" w:rsidRDefault="00795D32">
            <w:pPr>
              <w:pStyle w:val="3"/>
            </w:pPr>
            <w:r>
              <w:t>1</w:t>
            </w:r>
          </w:p>
        </w:tc>
        <w:tc>
          <w:tcPr>
            <w:tcW w:w="992" w:type="dxa"/>
            <w:vAlign w:val="center"/>
          </w:tcPr>
          <w:p w:rsidR="000B71AE" w:rsidRDefault="000B71AE">
            <w:pPr>
              <w:pStyle w:val="5"/>
            </w:pPr>
          </w:p>
        </w:tc>
        <w:tc>
          <w:tcPr>
            <w:tcW w:w="4535" w:type="dxa"/>
            <w:vAlign w:val="center"/>
          </w:tcPr>
          <w:p w:rsidR="000B71AE" w:rsidRDefault="00795D32">
            <w:pPr>
              <w:pStyle w:val="6"/>
            </w:pPr>
            <w:r>
              <w:t>合计</w:t>
            </w:r>
          </w:p>
        </w:tc>
        <w:tc>
          <w:tcPr>
            <w:tcW w:w="1361" w:type="dxa"/>
            <w:vAlign w:val="center"/>
          </w:tcPr>
          <w:p w:rsidR="000B71AE" w:rsidRDefault="00795D32">
            <w:pPr>
              <w:pStyle w:val="7"/>
            </w:pPr>
            <w:r>
              <w:t>694.10</w:t>
            </w:r>
          </w:p>
        </w:tc>
        <w:tc>
          <w:tcPr>
            <w:tcW w:w="1361" w:type="dxa"/>
            <w:vAlign w:val="center"/>
          </w:tcPr>
          <w:p w:rsidR="000B71AE" w:rsidRDefault="00795D32">
            <w:pPr>
              <w:pStyle w:val="7"/>
            </w:pPr>
            <w:r>
              <w:t>411.82</w:t>
            </w:r>
          </w:p>
        </w:tc>
        <w:tc>
          <w:tcPr>
            <w:tcW w:w="1361" w:type="dxa"/>
            <w:vAlign w:val="center"/>
          </w:tcPr>
          <w:p w:rsidR="000B71AE" w:rsidRDefault="00795D32">
            <w:pPr>
              <w:pStyle w:val="7"/>
            </w:pPr>
            <w:r>
              <w:t>282.28</w:t>
            </w:r>
          </w:p>
        </w:tc>
        <w:tc>
          <w:tcPr>
            <w:tcW w:w="1361" w:type="dxa"/>
            <w:vAlign w:val="center"/>
          </w:tcPr>
          <w:p w:rsidR="000B71AE" w:rsidRDefault="000B71AE">
            <w:pPr>
              <w:pStyle w:val="7"/>
            </w:pPr>
          </w:p>
        </w:tc>
        <w:tc>
          <w:tcPr>
            <w:tcW w:w="1361" w:type="dxa"/>
            <w:vAlign w:val="center"/>
          </w:tcPr>
          <w:p w:rsidR="000B71AE" w:rsidRDefault="000B71AE">
            <w:pPr>
              <w:pStyle w:val="7"/>
            </w:pPr>
          </w:p>
        </w:tc>
        <w:tc>
          <w:tcPr>
            <w:tcW w:w="1361"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2</w:t>
            </w:r>
          </w:p>
        </w:tc>
        <w:tc>
          <w:tcPr>
            <w:tcW w:w="992"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1361" w:type="dxa"/>
            <w:vAlign w:val="center"/>
          </w:tcPr>
          <w:p w:rsidR="000B71AE" w:rsidRDefault="00795D32">
            <w:pPr>
              <w:pStyle w:val="4"/>
            </w:pPr>
            <w:r>
              <w:t>606.67</w:t>
            </w:r>
          </w:p>
        </w:tc>
        <w:tc>
          <w:tcPr>
            <w:tcW w:w="1361" w:type="dxa"/>
            <w:vAlign w:val="center"/>
          </w:tcPr>
          <w:p w:rsidR="000B71AE" w:rsidRDefault="00795D32">
            <w:pPr>
              <w:pStyle w:val="4"/>
            </w:pPr>
            <w:r>
              <w:t>362.61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992"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1361" w:type="dxa"/>
            <w:vAlign w:val="center"/>
          </w:tcPr>
          <w:p w:rsidR="000B71AE" w:rsidRDefault="00795D32">
            <w:pPr>
              <w:pStyle w:val="4"/>
            </w:pPr>
            <w:r>
              <w:t>85.00</w:t>
            </w:r>
          </w:p>
        </w:tc>
        <w:tc>
          <w:tcPr>
            <w:tcW w:w="1361" w:type="dxa"/>
            <w:vAlign w:val="center"/>
          </w:tcPr>
          <w:p w:rsidR="000B71AE" w:rsidRDefault="00795D32">
            <w:pPr>
              <w:pStyle w:val="4"/>
            </w:pPr>
            <w:r>
              <w:t>85.00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1361" w:type="dxa"/>
            <w:vAlign w:val="center"/>
          </w:tcPr>
          <w:p w:rsidR="000B71AE" w:rsidRDefault="00795D32">
            <w:pPr>
              <w:pStyle w:val="4"/>
            </w:pPr>
            <w:r>
              <w:t>42.00</w:t>
            </w:r>
          </w:p>
        </w:tc>
        <w:tc>
          <w:tcPr>
            <w:tcW w:w="1361" w:type="dxa"/>
            <w:vAlign w:val="center"/>
          </w:tcPr>
          <w:p w:rsidR="000B71AE" w:rsidRDefault="00795D32">
            <w:pPr>
              <w:pStyle w:val="4"/>
            </w:pPr>
            <w:r>
              <w:t>42.00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1361" w:type="dxa"/>
            <w:vAlign w:val="center"/>
          </w:tcPr>
          <w:p w:rsidR="000B71AE" w:rsidRDefault="00795D32">
            <w:pPr>
              <w:pStyle w:val="4"/>
            </w:pPr>
            <w:r>
              <w:t>34.00</w:t>
            </w:r>
          </w:p>
        </w:tc>
        <w:tc>
          <w:tcPr>
            <w:tcW w:w="1361" w:type="dxa"/>
            <w:vAlign w:val="center"/>
          </w:tcPr>
          <w:p w:rsidR="000B71AE" w:rsidRDefault="00795D32">
            <w:pPr>
              <w:pStyle w:val="4"/>
            </w:pPr>
            <w:r>
              <w:t>34.00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992"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1361" w:type="dxa"/>
            <w:vAlign w:val="center"/>
          </w:tcPr>
          <w:p w:rsidR="000B71AE" w:rsidRDefault="00795D32">
            <w:pPr>
              <w:pStyle w:val="4"/>
            </w:pPr>
            <w:r>
              <w:t>521.67</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277.61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992"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992"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992"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1361" w:type="dxa"/>
            <w:vAlign w:val="center"/>
          </w:tcPr>
          <w:p w:rsidR="000B71AE" w:rsidRDefault="00795D32">
            <w:pPr>
              <w:pStyle w:val="4"/>
            </w:pPr>
            <w:r>
              <w:t>12.21</w:t>
            </w:r>
          </w:p>
        </w:tc>
        <w:tc>
          <w:tcPr>
            <w:tcW w:w="1361" w:type="dxa"/>
            <w:vAlign w:val="center"/>
          </w:tcPr>
          <w:p w:rsidR="000B71AE" w:rsidRDefault="00795D32">
            <w:pPr>
              <w:pStyle w:val="4"/>
            </w:pPr>
            <w:r>
              <w:t>12.21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992"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992"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992"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992"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992"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B71A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3402"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4876" w:type="dxa"/>
            <w:gridSpan w:val="2"/>
            <w:vAlign w:val="center"/>
          </w:tcPr>
          <w:p w:rsidR="000B71AE" w:rsidRDefault="00795D32">
            <w:pPr>
              <w:pStyle w:val="1"/>
            </w:pPr>
            <w:r>
              <w:t>收入</w:t>
            </w:r>
          </w:p>
        </w:tc>
        <w:tc>
          <w:tcPr>
            <w:tcW w:w="9298" w:type="dxa"/>
            <w:gridSpan w:val="5"/>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3402" w:type="dxa"/>
            <w:vAlign w:val="center"/>
          </w:tcPr>
          <w:p w:rsidR="000B71AE" w:rsidRDefault="00795D32">
            <w:pPr>
              <w:pStyle w:val="1"/>
            </w:pPr>
            <w:r>
              <w:t>项  目</w:t>
            </w:r>
          </w:p>
        </w:tc>
        <w:tc>
          <w:tcPr>
            <w:tcW w:w="1474" w:type="dxa"/>
            <w:vAlign w:val="center"/>
          </w:tcPr>
          <w:p w:rsidR="000B71AE" w:rsidRDefault="00795D32">
            <w:pPr>
              <w:pStyle w:val="1"/>
            </w:pPr>
            <w:r>
              <w:t>金额</w:t>
            </w:r>
          </w:p>
        </w:tc>
        <w:tc>
          <w:tcPr>
            <w:tcW w:w="3402" w:type="dxa"/>
            <w:vAlign w:val="center"/>
          </w:tcPr>
          <w:p w:rsidR="000B71AE" w:rsidRDefault="00795D32">
            <w:pPr>
              <w:pStyle w:val="1"/>
            </w:pPr>
            <w:r>
              <w:t>项  目</w:t>
            </w:r>
          </w:p>
        </w:tc>
        <w:tc>
          <w:tcPr>
            <w:tcW w:w="1474" w:type="dxa"/>
            <w:vAlign w:val="center"/>
          </w:tcPr>
          <w:p w:rsidR="000B71AE" w:rsidRDefault="00795D32">
            <w:pPr>
              <w:pStyle w:val="1"/>
            </w:pPr>
            <w:r>
              <w:t>合计</w:t>
            </w:r>
          </w:p>
        </w:tc>
        <w:tc>
          <w:tcPr>
            <w:tcW w:w="1474" w:type="dxa"/>
            <w:vAlign w:val="center"/>
          </w:tcPr>
          <w:p w:rsidR="000B71AE" w:rsidRDefault="00795D32">
            <w:pPr>
              <w:pStyle w:val="1"/>
            </w:pPr>
            <w:r>
              <w:t>一般公共预算财政拨款</w:t>
            </w:r>
          </w:p>
        </w:tc>
        <w:tc>
          <w:tcPr>
            <w:tcW w:w="1474" w:type="dxa"/>
            <w:vAlign w:val="center"/>
          </w:tcPr>
          <w:p w:rsidR="000B71AE" w:rsidRDefault="00795D32">
            <w:pPr>
              <w:pStyle w:val="1"/>
            </w:pPr>
            <w:r>
              <w:t>政府性基金预算财政    拨款</w:t>
            </w:r>
          </w:p>
        </w:tc>
        <w:tc>
          <w:tcPr>
            <w:tcW w:w="1474" w:type="dxa"/>
            <w:vAlign w:val="center"/>
          </w:tcPr>
          <w:p w:rsidR="000B71AE" w:rsidRDefault="00795D32">
            <w:pPr>
              <w:pStyle w:val="1"/>
            </w:pPr>
            <w:r>
              <w:t>国有资本经营预算财政拨款</w:t>
            </w:r>
          </w:p>
        </w:tc>
      </w:tr>
      <w:tr w:rsidR="000B71AE">
        <w:trPr>
          <w:trHeight w:val="369"/>
          <w:tblHeader/>
          <w:jc w:val="center"/>
        </w:trPr>
        <w:tc>
          <w:tcPr>
            <w:tcW w:w="850" w:type="dxa"/>
            <w:vAlign w:val="center"/>
          </w:tcPr>
          <w:p w:rsidR="000B71AE" w:rsidRDefault="00795D32">
            <w:pPr>
              <w:pStyle w:val="1"/>
            </w:pPr>
            <w:r>
              <w:t>栏次</w:t>
            </w:r>
          </w:p>
        </w:tc>
        <w:tc>
          <w:tcPr>
            <w:tcW w:w="3402" w:type="dxa"/>
            <w:vAlign w:val="center"/>
          </w:tcPr>
          <w:p w:rsidR="000B71AE" w:rsidRDefault="00795D32">
            <w:pPr>
              <w:pStyle w:val="1"/>
            </w:pPr>
            <w:r>
              <w:t>1</w:t>
            </w:r>
          </w:p>
        </w:tc>
        <w:tc>
          <w:tcPr>
            <w:tcW w:w="1474" w:type="dxa"/>
            <w:vAlign w:val="center"/>
          </w:tcPr>
          <w:p w:rsidR="000B71AE" w:rsidRDefault="00795D32">
            <w:pPr>
              <w:pStyle w:val="1"/>
            </w:pPr>
            <w:r>
              <w:t>2</w:t>
            </w:r>
          </w:p>
        </w:tc>
        <w:tc>
          <w:tcPr>
            <w:tcW w:w="3402" w:type="dxa"/>
            <w:vAlign w:val="center"/>
          </w:tcPr>
          <w:p w:rsidR="000B71AE" w:rsidRDefault="00795D32">
            <w:pPr>
              <w:pStyle w:val="1"/>
            </w:pPr>
            <w:r>
              <w:t>3</w:t>
            </w:r>
          </w:p>
        </w:tc>
        <w:tc>
          <w:tcPr>
            <w:tcW w:w="1474" w:type="dxa"/>
            <w:vAlign w:val="center"/>
          </w:tcPr>
          <w:p w:rsidR="000B71AE" w:rsidRDefault="00795D32">
            <w:pPr>
              <w:pStyle w:val="1"/>
            </w:pPr>
            <w:r>
              <w:t>4</w:t>
            </w:r>
          </w:p>
        </w:tc>
        <w:tc>
          <w:tcPr>
            <w:tcW w:w="1474" w:type="dxa"/>
            <w:vAlign w:val="center"/>
          </w:tcPr>
          <w:p w:rsidR="000B71AE" w:rsidRDefault="00795D32">
            <w:pPr>
              <w:pStyle w:val="1"/>
            </w:pPr>
            <w:r>
              <w:t>5</w:t>
            </w:r>
          </w:p>
        </w:tc>
        <w:tc>
          <w:tcPr>
            <w:tcW w:w="1474" w:type="dxa"/>
            <w:vAlign w:val="center"/>
          </w:tcPr>
          <w:p w:rsidR="000B71AE" w:rsidRDefault="00795D32">
            <w:pPr>
              <w:pStyle w:val="1"/>
            </w:pPr>
            <w:r>
              <w:t>6</w:t>
            </w:r>
          </w:p>
        </w:tc>
        <w:tc>
          <w:tcPr>
            <w:tcW w:w="1474" w:type="dxa"/>
            <w:vAlign w:val="center"/>
          </w:tcPr>
          <w:p w:rsidR="000B71AE" w:rsidRDefault="00795D32">
            <w:pPr>
              <w:pStyle w:val="1"/>
            </w:pPr>
            <w:r>
              <w:t>7</w:t>
            </w:r>
          </w:p>
        </w:tc>
      </w:tr>
      <w:tr w:rsidR="000B71AE">
        <w:trPr>
          <w:trHeight w:val="369"/>
          <w:jc w:val="center"/>
        </w:trPr>
        <w:tc>
          <w:tcPr>
            <w:tcW w:w="850" w:type="dxa"/>
            <w:vAlign w:val="center"/>
          </w:tcPr>
          <w:p w:rsidR="000B71AE" w:rsidRDefault="00795D32">
            <w:pPr>
              <w:pStyle w:val="3"/>
            </w:pPr>
            <w:r>
              <w:t>1</w:t>
            </w:r>
          </w:p>
        </w:tc>
        <w:tc>
          <w:tcPr>
            <w:tcW w:w="3402" w:type="dxa"/>
            <w:vAlign w:val="center"/>
          </w:tcPr>
          <w:p w:rsidR="000B71AE" w:rsidRDefault="00795D32">
            <w:pPr>
              <w:pStyle w:val="2"/>
            </w:pPr>
            <w:r>
              <w:t>一、一般公共预算拨款</w:t>
            </w:r>
          </w:p>
        </w:tc>
        <w:tc>
          <w:tcPr>
            <w:tcW w:w="1474" w:type="dxa"/>
            <w:vAlign w:val="center"/>
          </w:tcPr>
          <w:p w:rsidR="000B71AE" w:rsidRDefault="00795D32">
            <w:pPr>
              <w:pStyle w:val="4"/>
            </w:pPr>
            <w:r>
              <w:t>655.88</w:t>
            </w:r>
          </w:p>
        </w:tc>
        <w:tc>
          <w:tcPr>
            <w:tcW w:w="3402" w:type="dxa"/>
            <w:vAlign w:val="center"/>
          </w:tcPr>
          <w:p w:rsidR="000B71AE" w:rsidRDefault="00795D32">
            <w:pPr>
              <w:pStyle w:val="2"/>
            </w:pPr>
            <w:r>
              <w:t>一、一般公共服务支出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3402" w:type="dxa"/>
            <w:vAlign w:val="center"/>
          </w:tcPr>
          <w:p w:rsidR="000B71AE" w:rsidRDefault="00795D32">
            <w:pPr>
              <w:pStyle w:val="2"/>
            </w:pPr>
            <w:r>
              <w:t>二、政府性基金预算拨款</w:t>
            </w:r>
          </w:p>
        </w:tc>
        <w:tc>
          <w:tcPr>
            <w:tcW w:w="1474" w:type="dxa"/>
            <w:vAlign w:val="center"/>
          </w:tcPr>
          <w:p w:rsidR="000B71AE" w:rsidRDefault="00795D32">
            <w:pPr>
              <w:pStyle w:val="4"/>
            </w:pPr>
            <w:r>
              <w:t>38.22</w:t>
            </w:r>
          </w:p>
        </w:tc>
        <w:tc>
          <w:tcPr>
            <w:tcW w:w="3402" w:type="dxa"/>
            <w:vAlign w:val="center"/>
          </w:tcPr>
          <w:p w:rsidR="000B71AE" w:rsidRDefault="00795D32">
            <w:pPr>
              <w:pStyle w:val="2"/>
            </w:pPr>
            <w:r>
              <w:t>二、外交支出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795D32">
            <w:pPr>
              <w:pStyle w:val="2"/>
            </w:pPr>
            <w:r>
              <w:t>三、国防支出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四、公共安全支出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五、教育支出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六、科学技术支出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七、文化旅游体育与传媒支出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八、社会保障和就业支出</w:t>
            </w:r>
          </w:p>
        </w:tc>
        <w:tc>
          <w:tcPr>
            <w:tcW w:w="1474" w:type="dxa"/>
            <w:vAlign w:val="center"/>
          </w:tcPr>
          <w:p w:rsidR="000B71AE" w:rsidRDefault="00795D32">
            <w:pPr>
              <w:pStyle w:val="4"/>
            </w:pPr>
            <w:r>
              <w:t>606.67</w:t>
            </w:r>
          </w:p>
        </w:tc>
        <w:tc>
          <w:tcPr>
            <w:tcW w:w="1474" w:type="dxa"/>
            <w:vAlign w:val="center"/>
          </w:tcPr>
          <w:p w:rsidR="000B71AE" w:rsidRDefault="00795D32">
            <w:pPr>
              <w:pStyle w:val="4"/>
            </w:pPr>
            <w:r>
              <w:t>606.67</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九、社会保险基金支出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十、卫生健康支出</w:t>
            </w:r>
          </w:p>
        </w:tc>
        <w:tc>
          <w:tcPr>
            <w:tcW w:w="1474" w:type="dxa"/>
            <w:vAlign w:val="center"/>
          </w:tcPr>
          <w:p w:rsidR="000B71AE" w:rsidRDefault="00795D32">
            <w:pPr>
              <w:pStyle w:val="4"/>
            </w:pPr>
            <w:r>
              <w:t>21.21</w:t>
            </w:r>
          </w:p>
        </w:tc>
        <w:tc>
          <w:tcPr>
            <w:tcW w:w="1474" w:type="dxa"/>
            <w:vAlign w:val="center"/>
          </w:tcPr>
          <w:p w:rsidR="000B71AE" w:rsidRDefault="00795D32">
            <w:pPr>
              <w:pStyle w:val="4"/>
            </w:pPr>
            <w:r>
              <w:t>21.21</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十一、节能环保支出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十二、城乡社区支出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十三、农林水支出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十四、交通运输支出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十五、资源勘探工业信息等支出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十六、商业服务业等支出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十七、金融支出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十八、援助其他地区支出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十九、自然资源海洋气象等支出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二十、住房保障支出</w:t>
            </w:r>
          </w:p>
        </w:tc>
        <w:tc>
          <w:tcPr>
            <w:tcW w:w="1474" w:type="dxa"/>
            <w:vAlign w:val="center"/>
          </w:tcPr>
          <w:p w:rsidR="000B71AE" w:rsidRDefault="00795D32">
            <w:pPr>
              <w:pStyle w:val="4"/>
            </w:pPr>
            <w:r>
              <w:t>28.00</w:t>
            </w:r>
          </w:p>
        </w:tc>
        <w:tc>
          <w:tcPr>
            <w:tcW w:w="1474" w:type="dxa"/>
            <w:vAlign w:val="center"/>
          </w:tcPr>
          <w:p w:rsidR="000B71AE" w:rsidRDefault="00795D32">
            <w:pPr>
              <w:pStyle w:val="4"/>
            </w:pPr>
            <w:r>
              <w:t>28.00</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二十一、粮油物资储备支出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二十二、国有资本经营预算支出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二十三、灾害防治及应急管理支出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二十四、预备费</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二十五、其他支出</w:t>
            </w: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二十六、转移性支出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二十七、债务还本支出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二十八、债务付息支出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二十九、债务发行费用支出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三十、抗疫特别国债安排的支出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三十一、人行科目</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3402" w:type="dxa"/>
            <w:vAlign w:val="center"/>
          </w:tcPr>
          <w:p w:rsidR="000B71AE" w:rsidRDefault="00795D32">
            <w:pPr>
              <w:pStyle w:val="6"/>
            </w:pPr>
            <w:r>
              <w:t>本年收入合计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本年支出合计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33</w:t>
            </w:r>
          </w:p>
        </w:tc>
        <w:tc>
          <w:tcPr>
            <w:tcW w:w="3402" w:type="dxa"/>
            <w:vAlign w:val="center"/>
          </w:tcPr>
          <w:p w:rsidR="000B71AE" w:rsidRDefault="00795D32">
            <w:pPr>
              <w:pStyle w:val="2"/>
            </w:pPr>
            <w:r>
              <w:t>年初财政拨款结转和结余</w:t>
            </w:r>
          </w:p>
        </w:tc>
        <w:tc>
          <w:tcPr>
            <w:tcW w:w="1474" w:type="dxa"/>
            <w:vAlign w:val="center"/>
          </w:tcPr>
          <w:p w:rsidR="000B71AE" w:rsidRDefault="000B71AE">
            <w:pPr>
              <w:pStyle w:val="4"/>
            </w:pPr>
          </w:p>
        </w:tc>
        <w:tc>
          <w:tcPr>
            <w:tcW w:w="3402" w:type="dxa"/>
            <w:vAlign w:val="center"/>
          </w:tcPr>
          <w:p w:rsidR="000B71AE" w:rsidRDefault="00795D32">
            <w:pPr>
              <w:pStyle w:val="2"/>
            </w:pPr>
            <w:r>
              <w:t>年末财政拨款结转和结余</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3402" w:type="dxa"/>
            <w:vAlign w:val="center"/>
          </w:tcPr>
          <w:p w:rsidR="000B71AE" w:rsidRDefault="00795D32">
            <w:pPr>
              <w:pStyle w:val="2"/>
            </w:pPr>
            <w:r>
              <w:t>一、一般公共预算拨款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35</w:t>
            </w:r>
          </w:p>
        </w:tc>
        <w:tc>
          <w:tcPr>
            <w:tcW w:w="3402" w:type="dxa"/>
            <w:vAlign w:val="center"/>
          </w:tcPr>
          <w:p w:rsidR="000B71AE" w:rsidRDefault="00795D32">
            <w:pPr>
              <w:pStyle w:val="2"/>
            </w:pPr>
            <w:r>
              <w:t>二、政府性基金预算拨款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36</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37</w:t>
            </w:r>
          </w:p>
        </w:tc>
        <w:tc>
          <w:tcPr>
            <w:tcW w:w="3402" w:type="dxa"/>
            <w:vAlign w:val="center"/>
          </w:tcPr>
          <w:p w:rsidR="000B71AE" w:rsidRDefault="00795D32">
            <w:pPr>
              <w:pStyle w:val="6"/>
            </w:pPr>
            <w:r>
              <w:t>收入总计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支出总计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655.88</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244.06</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2551" w:type="dxa"/>
            <w:vAlign w:val="center"/>
          </w:tcPr>
          <w:p w:rsidR="000B71AE" w:rsidRDefault="00795D32">
            <w:pPr>
              <w:pStyle w:val="4"/>
            </w:pPr>
            <w:r>
              <w:t>606.67</w:t>
            </w:r>
          </w:p>
        </w:tc>
        <w:tc>
          <w:tcPr>
            <w:tcW w:w="2551" w:type="dxa"/>
            <w:vAlign w:val="center"/>
          </w:tcPr>
          <w:p w:rsidR="000B71AE" w:rsidRDefault="00795D32">
            <w:pPr>
              <w:pStyle w:val="4"/>
            </w:pPr>
            <w:r>
              <w:t>362.61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2551" w:type="dxa"/>
            <w:vAlign w:val="center"/>
          </w:tcPr>
          <w:p w:rsidR="000B71AE" w:rsidRDefault="00795D32">
            <w:pPr>
              <w:pStyle w:val="4"/>
            </w:pPr>
            <w:r>
              <w:t>85.00</w:t>
            </w:r>
          </w:p>
        </w:tc>
        <w:tc>
          <w:tcPr>
            <w:tcW w:w="2551" w:type="dxa"/>
            <w:vAlign w:val="center"/>
          </w:tcPr>
          <w:p w:rsidR="000B71AE" w:rsidRDefault="00795D32">
            <w:pPr>
              <w:pStyle w:val="4"/>
            </w:pPr>
            <w:r>
              <w:t>85.00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2551" w:type="dxa"/>
            <w:vAlign w:val="center"/>
          </w:tcPr>
          <w:p w:rsidR="000B71AE" w:rsidRDefault="00795D32">
            <w:pPr>
              <w:pStyle w:val="4"/>
            </w:pPr>
            <w:r>
              <w:t>521.67</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277.61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2551" w:type="dxa"/>
            <w:vAlign w:val="center"/>
          </w:tcPr>
          <w:p w:rsidR="000B71AE" w:rsidRDefault="00795D32">
            <w:pPr>
              <w:pStyle w:val="4"/>
            </w:pPr>
            <w:r>
              <w:t>51.15</w:t>
            </w:r>
          </w:p>
        </w:tc>
        <w:tc>
          <w:tcPr>
            <w:tcW w:w="2551" w:type="dxa"/>
            <w:vAlign w:val="center"/>
          </w:tcPr>
          <w:p w:rsidR="000B71AE" w:rsidRDefault="000B71AE">
            <w:pPr>
              <w:pStyle w:val="4"/>
            </w:pPr>
          </w:p>
        </w:tc>
        <w:tc>
          <w:tcPr>
            <w:tcW w:w="2551" w:type="dxa"/>
            <w:vAlign w:val="center"/>
          </w:tcPr>
          <w:p w:rsidR="000B71AE" w:rsidRDefault="00795D32">
            <w:pPr>
              <w:pStyle w:val="4"/>
            </w:pPr>
            <w:r>
              <w:t>51.15</w:t>
            </w: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2551" w:type="dxa"/>
            <w:vAlign w:val="center"/>
          </w:tcPr>
          <w:p w:rsidR="000B71AE" w:rsidRDefault="00795D32">
            <w:pPr>
              <w:pStyle w:val="4"/>
            </w:pPr>
            <w:r>
              <w:t>7.20</w:t>
            </w:r>
          </w:p>
        </w:tc>
        <w:tc>
          <w:tcPr>
            <w:tcW w:w="2551" w:type="dxa"/>
            <w:vAlign w:val="center"/>
          </w:tcPr>
          <w:p w:rsidR="000B71AE" w:rsidRDefault="000B71AE">
            <w:pPr>
              <w:pStyle w:val="4"/>
            </w:pPr>
          </w:p>
        </w:tc>
        <w:tc>
          <w:tcPr>
            <w:tcW w:w="2551" w:type="dxa"/>
            <w:vAlign w:val="center"/>
          </w:tcPr>
          <w:p w:rsidR="000B71AE" w:rsidRDefault="00795D32">
            <w:pPr>
              <w:pStyle w:val="4"/>
            </w:pPr>
            <w:r>
              <w:t>7.20</w:t>
            </w: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2551" w:type="dxa"/>
            <w:vAlign w:val="center"/>
          </w:tcPr>
          <w:p w:rsidR="000B71AE" w:rsidRDefault="00795D32">
            <w:pPr>
              <w:pStyle w:val="4"/>
            </w:pPr>
            <w:r>
              <w:t>5.99</w:t>
            </w:r>
          </w:p>
        </w:tc>
        <w:tc>
          <w:tcPr>
            <w:tcW w:w="2551" w:type="dxa"/>
            <w:vAlign w:val="center"/>
          </w:tcPr>
          <w:p w:rsidR="000B71AE" w:rsidRDefault="000B71AE">
            <w:pPr>
              <w:pStyle w:val="4"/>
            </w:pPr>
          </w:p>
        </w:tc>
        <w:tc>
          <w:tcPr>
            <w:tcW w:w="2551" w:type="dxa"/>
            <w:vAlign w:val="center"/>
          </w:tcPr>
          <w:p w:rsidR="000B71AE" w:rsidRDefault="00795D32">
            <w:pPr>
              <w:pStyle w:val="4"/>
            </w:pPr>
            <w:r>
              <w:t>5.99</w:t>
            </w: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2551" w:type="dxa"/>
            <w:vAlign w:val="center"/>
          </w:tcPr>
          <w:p w:rsidR="000B71AE" w:rsidRDefault="00795D32">
            <w:pPr>
              <w:pStyle w:val="4"/>
            </w:pPr>
            <w:r>
              <w:t>179.72</w:t>
            </w:r>
          </w:p>
        </w:tc>
        <w:tc>
          <w:tcPr>
            <w:tcW w:w="2551" w:type="dxa"/>
            <w:vAlign w:val="center"/>
          </w:tcPr>
          <w:p w:rsidR="000B71AE" w:rsidRDefault="000B71AE">
            <w:pPr>
              <w:pStyle w:val="4"/>
            </w:pPr>
          </w:p>
        </w:tc>
        <w:tc>
          <w:tcPr>
            <w:tcW w:w="2551" w:type="dxa"/>
            <w:vAlign w:val="center"/>
          </w:tcPr>
          <w:p w:rsidR="000B71AE" w:rsidRDefault="00795D32">
            <w:pPr>
              <w:pStyle w:val="4"/>
            </w:pPr>
            <w:r>
              <w:t>179.72</w:t>
            </w: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支出部门经济分类科目</w:t>
            </w:r>
          </w:p>
        </w:tc>
        <w:tc>
          <w:tcPr>
            <w:tcW w:w="7653" w:type="dxa"/>
            <w:gridSpan w:val="3"/>
            <w:vAlign w:val="center"/>
          </w:tcPr>
          <w:p w:rsidR="000B71AE" w:rsidRDefault="00795D32">
            <w:pPr>
              <w:pStyle w:val="1"/>
            </w:pPr>
            <w:r>
              <w:t>一般公共预算基本支出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Align w:val="center"/>
          </w:tcPr>
          <w:p w:rsidR="000B71AE" w:rsidRDefault="00795D32">
            <w:pPr>
              <w:pStyle w:val="1"/>
            </w:pPr>
            <w:r>
              <w:t>合计</w:t>
            </w:r>
          </w:p>
        </w:tc>
        <w:tc>
          <w:tcPr>
            <w:tcW w:w="2551" w:type="dxa"/>
            <w:vAlign w:val="center"/>
          </w:tcPr>
          <w:p w:rsidR="000B71AE" w:rsidRDefault="00795D32">
            <w:pPr>
              <w:pStyle w:val="1"/>
            </w:pPr>
            <w:r>
              <w:t>人员经费</w:t>
            </w:r>
          </w:p>
        </w:tc>
        <w:tc>
          <w:tcPr>
            <w:tcW w:w="2551" w:type="dxa"/>
            <w:vAlign w:val="center"/>
          </w:tcPr>
          <w:p w:rsidR="000B71AE" w:rsidRDefault="00795D32">
            <w:pPr>
              <w:pStyle w:val="1"/>
            </w:pPr>
            <w:r>
              <w:t>公用经费</w:t>
            </w:r>
          </w:p>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393.25</w:t>
            </w:r>
          </w:p>
        </w:tc>
        <w:tc>
          <w:tcPr>
            <w:tcW w:w="2551" w:type="dxa"/>
            <w:vAlign w:val="center"/>
          </w:tcPr>
          <w:p w:rsidR="000B71AE" w:rsidRDefault="00795D32">
            <w:pPr>
              <w:pStyle w:val="7"/>
            </w:pPr>
            <w:r>
              <w:t>18.57</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301</w:t>
            </w:r>
          </w:p>
        </w:tc>
        <w:tc>
          <w:tcPr>
            <w:tcW w:w="4535" w:type="dxa"/>
            <w:vAlign w:val="center"/>
          </w:tcPr>
          <w:p w:rsidR="000B71AE" w:rsidRDefault="00795D32">
            <w:pPr>
              <w:pStyle w:val="2"/>
            </w:pPr>
            <w:r>
              <w:t>工资福利支出</w:t>
            </w:r>
          </w:p>
        </w:tc>
        <w:tc>
          <w:tcPr>
            <w:tcW w:w="2551" w:type="dxa"/>
            <w:vAlign w:val="center"/>
          </w:tcPr>
          <w:p w:rsidR="000B71AE" w:rsidRDefault="00795D32">
            <w:pPr>
              <w:pStyle w:val="4"/>
            </w:pPr>
            <w:r>
              <w:t>349.25</w:t>
            </w:r>
          </w:p>
        </w:tc>
        <w:tc>
          <w:tcPr>
            <w:tcW w:w="2551" w:type="dxa"/>
            <w:vAlign w:val="center"/>
          </w:tcPr>
          <w:p w:rsidR="000B71AE" w:rsidRDefault="00795D32">
            <w:pPr>
              <w:pStyle w:val="4"/>
            </w:pPr>
            <w:r>
              <w:t>349.25</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30101</w:t>
            </w:r>
          </w:p>
        </w:tc>
        <w:tc>
          <w:tcPr>
            <w:tcW w:w="4535" w:type="dxa"/>
            <w:vAlign w:val="center"/>
          </w:tcPr>
          <w:p w:rsidR="000B71AE" w:rsidRDefault="00795D32">
            <w:pPr>
              <w:pStyle w:val="2"/>
            </w:pPr>
            <w:r>
              <w:t>基本工资</w:t>
            </w:r>
          </w:p>
        </w:tc>
        <w:tc>
          <w:tcPr>
            <w:tcW w:w="2551" w:type="dxa"/>
            <w:vAlign w:val="center"/>
          </w:tcPr>
          <w:p w:rsidR="000B71AE" w:rsidRDefault="00795D32">
            <w:pPr>
              <w:pStyle w:val="4"/>
            </w:pPr>
            <w:r>
              <w:t>95.00</w:t>
            </w:r>
          </w:p>
        </w:tc>
        <w:tc>
          <w:tcPr>
            <w:tcW w:w="2551" w:type="dxa"/>
            <w:vAlign w:val="center"/>
          </w:tcPr>
          <w:p w:rsidR="000B71AE" w:rsidRDefault="00795D32">
            <w:pPr>
              <w:pStyle w:val="4"/>
            </w:pPr>
            <w:r>
              <w:t>95.00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30102</w:t>
            </w:r>
          </w:p>
        </w:tc>
        <w:tc>
          <w:tcPr>
            <w:tcW w:w="4535" w:type="dxa"/>
            <w:vAlign w:val="center"/>
          </w:tcPr>
          <w:p w:rsidR="000B71AE" w:rsidRDefault="00795D32">
            <w:pPr>
              <w:pStyle w:val="2"/>
            </w:pPr>
            <w:r>
              <w:t>津贴补贴</w:t>
            </w:r>
          </w:p>
        </w:tc>
        <w:tc>
          <w:tcPr>
            <w:tcW w:w="2551" w:type="dxa"/>
            <w:vAlign w:val="center"/>
          </w:tcPr>
          <w:p w:rsidR="000B71AE" w:rsidRDefault="00795D32">
            <w:pPr>
              <w:pStyle w:val="4"/>
            </w:pPr>
            <w:r>
              <w:t>49.04</w:t>
            </w:r>
          </w:p>
        </w:tc>
        <w:tc>
          <w:tcPr>
            <w:tcW w:w="2551" w:type="dxa"/>
            <w:vAlign w:val="center"/>
          </w:tcPr>
          <w:p w:rsidR="000B71AE" w:rsidRDefault="00795D32">
            <w:pPr>
              <w:pStyle w:val="4"/>
            </w:pPr>
            <w:r>
              <w:t>49.04</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30103</w:t>
            </w:r>
          </w:p>
        </w:tc>
        <w:tc>
          <w:tcPr>
            <w:tcW w:w="4535" w:type="dxa"/>
            <w:vAlign w:val="center"/>
          </w:tcPr>
          <w:p w:rsidR="000B71AE" w:rsidRDefault="00795D32">
            <w:pPr>
              <w:pStyle w:val="2"/>
            </w:pPr>
            <w:r>
              <w:t>奖金</w:t>
            </w:r>
          </w:p>
        </w:tc>
        <w:tc>
          <w:tcPr>
            <w:tcW w:w="2551" w:type="dxa"/>
            <w:vAlign w:val="center"/>
          </w:tcPr>
          <w:p w:rsidR="000B71AE" w:rsidRDefault="00795D32">
            <w:pPr>
              <w:pStyle w:val="4"/>
            </w:pPr>
            <w:r>
              <w:t>29.00</w:t>
            </w:r>
          </w:p>
        </w:tc>
        <w:tc>
          <w:tcPr>
            <w:tcW w:w="2551" w:type="dxa"/>
            <w:vAlign w:val="center"/>
          </w:tcPr>
          <w:p w:rsidR="000B71AE" w:rsidRDefault="00795D32">
            <w:pPr>
              <w:pStyle w:val="4"/>
            </w:pPr>
            <w:r>
              <w:t>29.00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30107</w:t>
            </w:r>
          </w:p>
        </w:tc>
        <w:tc>
          <w:tcPr>
            <w:tcW w:w="4535" w:type="dxa"/>
            <w:vAlign w:val="center"/>
          </w:tcPr>
          <w:p w:rsidR="000B71AE" w:rsidRDefault="00795D32">
            <w:pPr>
              <w:pStyle w:val="2"/>
            </w:pPr>
            <w:r>
              <w:t>绩效工资</w:t>
            </w:r>
          </w:p>
        </w:tc>
        <w:tc>
          <w:tcPr>
            <w:tcW w:w="2551" w:type="dxa"/>
            <w:vAlign w:val="center"/>
          </w:tcPr>
          <w:p w:rsidR="000B71AE" w:rsidRDefault="00795D32">
            <w:pPr>
              <w:pStyle w:val="4"/>
            </w:pPr>
            <w:r>
              <w:t>80.00</w:t>
            </w:r>
          </w:p>
        </w:tc>
        <w:tc>
          <w:tcPr>
            <w:tcW w:w="2551" w:type="dxa"/>
            <w:vAlign w:val="center"/>
          </w:tcPr>
          <w:p w:rsidR="000B71AE" w:rsidRDefault="00795D32">
            <w:pPr>
              <w:pStyle w:val="4"/>
            </w:pPr>
            <w:r>
              <w:t>80.00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30108</w:t>
            </w:r>
          </w:p>
        </w:tc>
        <w:tc>
          <w:tcPr>
            <w:tcW w:w="4535" w:type="dxa"/>
            <w:vAlign w:val="center"/>
          </w:tcPr>
          <w:p w:rsidR="000B71AE" w:rsidRDefault="00795D32">
            <w:pPr>
              <w:pStyle w:val="2"/>
            </w:pPr>
            <w:r>
              <w:t>机关事业单位基本养老保险缴费</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30109</w:t>
            </w:r>
          </w:p>
        </w:tc>
        <w:tc>
          <w:tcPr>
            <w:tcW w:w="4535" w:type="dxa"/>
            <w:vAlign w:val="center"/>
          </w:tcPr>
          <w:p w:rsidR="000B71AE" w:rsidRDefault="00795D32">
            <w:pPr>
              <w:pStyle w:val="2"/>
            </w:pPr>
            <w:r>
              <w:t>职业年金缴费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30110</w:t>
            </w:r>
          </w:p>
        </w:tc>
        <w:tc>
          <w:tcPr>
            <w:tcW w:w="4535" w:type="dxa"/>
            <w:vAlign w:val="center"/>
          </w:tcPr>
          <w:p w:rsidR="000B71AE" w:rsidRDefault="00795D32">
            <w:pPr>
              <w:pStyle w:val="2"/>
            </w:pPr>
            <w:r>
              <w:t>职工基本医疗保险缴费</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30111</w:t>
            </w:r>
          </w:p>
        </w:tc>
        <w:tc>
          <w:tcPr>
            <w:tcW w:w="4535" w:type="dxa"/>
            <w:vAlign w:val="center"/>
          </w:tcPr>
          <w:p w:rsidR="000B71AE" w:rsidRDefault="00795D32">
            <w:pPr>
              <w:pStyle w:val="2"/>
            </w:pPr>
            <w:r>
              <w:t>公务员医疗补助缴费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30112</w:t>
            </w:r>
          </w:p>
        </w:tc>
        <w:tc>
          <w:tcPr>
            <w:tcW w:w="4535" w:type="dxa"/>
            <w:vAlign w:val="center"/>
          </w:tcPr>
          <w:p w:rsidR="000B71AE" w:rsidRDefault="00795D32">
            <w:pPr>
              <w:pStyle w:val="2"/>
            </w:pPr>
            <w:r>
              <w:t>其他社会保障缴费</w:t>
            </w:r>
          </w:p>
        </w:tc>
        <w:tc>
          <w:tcPr>
            <w:tcW w:w="2551" w:type="dxa"/>
            <w:vAlign w:val="center"/>
          </w:tcPr>
          <w:p w:rsidR="000B71AE" w:rsidRDefault="00795D32">
            <w:pPr>
              <w:pStyle w:val="4"/>
            </w:pPr>
            <w:r>
              <w:t>4.00</w:t>
            </w:r>
          </w:p>
        </w:tc>
        <w:tc>
          <w:tcPr>
            <w:tcW w:w="2551" w:type="dxa"/>
            <w:vAlign w:val="center"/>
          </w:tcPr>
          <w:p w:rsidR="000B71AE" w:rsidRDefault="00795D32">
            <w:pPr>
              <w:pStyle w:val="4"/>
            </w:pPr>
            <w:r>
              <w:t>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30113</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302</w:t>
            </w:r>
          </w:p>
        </w:tc>
        <w:tc>
          <w:tcPr>
            <w:tcW w:w="4535" w:type="dxa"/>
            <w:vAlign w:val="center"/>
          </w:tcPr>
          <w:p w:rsidR="000B71AE" w:rsidRDefault="00795D32">
            <w:pPr>
              <w:pStyle w:val="2"/>
            </w:pPr>
            <w:r>
              <w:t>商品和服务支出</w:t>
            </w:r>
          </w:p>
        </w:tc>
        <w:tc>
          <w:tcPr>
            <w:tcW w:w="2551" w:type="dxa"/>
            <w:vAlign w:val="center"/>
          </w:tcPr>
          <w:p w:rsidR="000B71AE" w:rsidRDefault="00795D32">
            <w:pPr>
              <w:pStyle w:val="4"/>
            </w:pPr>
            <w:r>
              <w:t>18.57</w:t>
            </w:r>
          </w:p>
        </w:tc>
        <w:tc>
          <w:tcPr>
            <w:tcW w:w="2551" w:type="dxa"/>
            <w:vAlign w:val="center"/>
          </w:tcPr>
          <w:p w:rsidR="000B71AE" w:rsidRDefault="000B71AE">
            <w:pPr>
              <w:pStyle w:val="4"/>
            </w:pPr>
          </w:p>
        </w:tc>
        <w:tc>
          <w:tcPr>
            <w:tcW w:w="2551" w:type="dxa"/>
            <w:vAlign w:val="center"/>
          </w:tcPr>
          <w:p w:rsidR="000B71AE" w:rsidRDefault="00795D32">
            <w:pPr>
              <w:pStyle w:val="4"/>
            </w:pPr>
            <w:r>
              <w:t>18.57</w:t>
            </w: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30201</w:t>
            </w:r>
          </w:p>
        </w:tc>
        <w:tc>
          <w:tcPr>
            <w:tcW w:w="4535" w:type="dxa"/>
            <w:vAlign w:val="center"/>
          </w:tcPr>
          <w:p w:rsidR="000B71AE" w:rsidRDefault="00795D32">
            <w:pPr>
              <w:pStyle w:val="2"/>
            </w:pPr>
            <w:r>
              <w:t>办公费</w:t>
            </w:r>
          </w:p>
        </w:tc>
        <w:tc>
          <w:tcPr>
            <w:tcW w:w="2551" w:type="dxa"/>
            <w:vAlign w:val="center"/>
          </w:tcPr>
          <w:p w:rsidR="000B71AE" w:rsidRDefault="00795D32">
            <w:pPr>
              <w:pStyle w:val="4"/>
            </w:pPr>
            <w:r>
              <w:t>1.62</w:t>
            </w:r>
          </w:p>
        </w:tc>
        <w:tc>
          <w:tcPr>
            <w:tcW w:w="2551" w:type="dxa"/>
            <w:vAlign w:val="center"/>
          </w:tcPr>
          <w:p w:rsidR="000B71AE" w:rsidRDefault="000B71AE">
            <w:pPr>
              <w:pStyle w:val="4"/>
            </w:pPr>
          </w:p>
        </w:tc>
        <w:tc>
          <w:tcPr>
            <w:tcW w:w="2551" w:type="dxa"/>
            <w:vAlign w:val="center"/>
          </w:tcPr>
          <w:p w:rsidR="000B71AE" w:rsidRDefault="00795D32">
            <w:pPr>
              <w:pStyle w:val="4"/>
            </w:pPr>
            <w:r>
              <w:t>1.62</w:t>
            </w: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30207</w:t>
            </w:r>
          </w:p>
        </w:tc>
        <w:tc>
          <w:tcPr>
            <w:tcW w:w="4535" w:type="dxa"/>
            <w:vAlign w:val="center"/>
          </w:tcPr>
          <w:p w:rsidR="000B71AE" w:rsidRDefault="00795D32">
            <w:pPr>
              <w:pStyle w:val="2"/>
            </w:pPr>
            <w:r>
              <w:t>邮电费</w:t>
            </w:r>
          </w:p>
        </w:tc>
        <w:tc>
          <w:tcPr>
            <w:tcW w:w="2551" w:type="dxa"/>
            <w:vAlign w:val="center"/>
          </w:tcPr>
          <w:p w:rsidR="000B71AE" w:rsidRDefault="00795D32">
            <w:pPr>
              <w:pStyle w:val="4"/>
            </w:pPr>
            <w:r>
              <w:t>4.90</w:t>
            </w:r>
          </w:p>
        </w:tc>
        <w:tc>
          <w:tcPr>
            <w:tcW w:w="2551" w:type="dxa"/>
            <w:vAlign w:val="center"/>
          </w:tcPr>
          <w:p w:rsidR="000B71AE" w:rsidRDefault="000B71AE">
            <w:pPr>
              <w:pStyle w:val="4"/>
            </w:pPr>
          </w:p>
        </w:tc>
        <w:tc>
          <w:tcPr>
            <w:tcW w:w="2551" w:type="dxa"/>
            <w:vAlign w:val="center"/>
          </w:tcPr>
          <w:p w:rsidR="000B71AE" w:rsidRDefault="00795D32">
            <w:pPr>
              <w:pStyle w:val="4"/>
            </w:pPr>
            <w:r>
              <w:t>4.90</w:t>
            </w: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30228</w:t>
            </w:r>
          </w:p>
        </w:tc>
        <w:tc>
          <w:tcPr>
            <w:tcW w:w="4535" w:type="dxa"/>
            <w:vAlign w:val="center"/>
          </w:tcPr>
          <w:p w:rsidR="000B71AE" w:rsidRDefault="00795D32">
            <w:pPr>
              <w:pStyle w:val="2"/>
            </w:pPr>
            <w:r>
              <w:t>工会经费</w:t>
            </w:r>
          </w:p>
        </w:tc>
        <w:tc>
          <w:tcPr>
            <w:tcW w:w="2551" w:type="dxa"/>
            <w:vAlign w:val="center"/>
          </w:tcPr>
          <w:p w:rsidR="000B71AE" w:rsidRDefault="00795D32">
            <w:pPr>
              <w:pStyle w:val="4"/>
            </w:pPr>
            <w:r>
              <w:t>2.55</w:t>
            </w:r>
          </w:p>
        </w:tc>
        <w:tc>
          <w:tcPr>
            <w:tcW w:w="2551" w:type="dxa"/>
            <w:vAlign w:val="center"/>
          </w:tcPr>
          <w:p w:rsidR="000B71AE" w:rsidRDefault="000B71AE">
            <w:pPr>
              <w:pStyle w:val="4"/>
            </w:pPr>
          </w:p>
        </w:tc>
        <w:tc>
          <w:tcPr>
            <w:tcW w:w="2551" w:type="dxa"/>
            <w:vAlign w:val="center"/>
          </w:tcPr>
          <w:p w:rsidR="000B71AE" w:rsidRDefault="00795D32">
            <w:pPr>
              <w:pStyle w:val="4"/>
            </w:pPr>
            <w:r>
              <w:t>2.55</w:t>
            </w: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30229</w:t>
            </w:r>
          </w:p>
        </w:tc>
        <w:tc>
          <w:tcPr>
            <w:tcW w:w="4535" w:type="dxa"/>
            <w:vAlign w:val="center"/>
          </w:tcPr>
          <w:p w:rsidR="000B71AE" w:rsidRDefault="00795D32">
            <w:pPr>
              <w:pStyle w:val="2"/>
            </w:pPr>
            <w:r>
              <w:t>福利费</w:t>
            </w:r>
          </w:p>
        </w:tc>
        <w:tc>
          <w:tcPr>
            <w:tcW w:w="2551" w:type="dxa"/>
            <w:vAlign w:val="center"/>
          </w:tcPr>
          <w:p w:rsidR="000B71AE" w:rsidRDefault="00795D32">
            <w:pPr>
              <w:pStyle w:val="4"/>
            </w:pPr>
            <w:r>
              <w:t>3.39</w:t>
            </w:r>
          </w:p>
        </w:tc>
        <w:tc>
          <w:tcPr>
            <w:tcW w:w="2551" w:type="dxa"/>
            <w:vAlign w:val="center"/>
          </w:tcPr>
          <w:p w:rsidR="000B71AE" w:rsidRDefault="000B71AE">
            <w:pPr>
              <w:pStyle w:val="4"/>
            </w:pPr>
          </w:p>
        </w:tc>
        <w:tc>
          <w:tcPr>
            <w:tcW w:w="2551" w:type="dxa"/>
            <w:vAlign w:val="center"/>
          </w:tcPr>
          <w:p w:rsidR="000B71AE" w:rsidRDefault="00795D32">
            <w:pPr>
              <w:pStyle w:val="4"/>
            </w:pPr>
            <w:r>
              <w:t>3.39</w:t>
            </w: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30239</w:t>
            </w:r>
          </w:p>
        </w:tc>
        <w:tc>
          <w:tcPr>
            <w:tcW w:w="4535" w:type="dxa"/>
            <w:vAlign w:val="center"/>
          </w:tcPr>
          <w:p w:rsidR="000B71AE" w:rsidRDefault="00795D32">
            <w:pPr>
              <w:pStyle w:val="2"/>
            </w:pPr>
            <w:r>
              <w:t>其他交通费用</w:t>
            </w:r>
          </w:p>
        </w:tc>
        <w:tc>
          <w:tcPr>
            <w:tcW w:w="2551" w:type="dxa"/>
            <w:vAlign w:val="center"/>
          </w:tcPr>
          <w:p w:rsidR="000B71AE" w:rsidRDefault="00795D32">
            <w:pPr>
              <w:pStyle w:val="4"/>
            </w:pPr>
            <w:r>
              <w:t>6.00</w:t>
            </w:r>
          </w:p>
        </w:tc>
        <w:tc>
          <w:tcPr>
            <w:tcW w:w="2551" w:type="dxa"/>
            <w:vAlign w:val="center"/>
          </w:tcPr>
          <w:p w:rsidR="000B71AE" w:rsidRDefault="000B71AE">
            <w:pPr>
              <w:pStyle w:val="4"/>
            </w:pPr>
          </w:p>
        </w:tc>
        <w:tc>
          <w:tcPr>
            <w:tcW w:w="2551" w:type="dxa"/>
            <w:vAlign w:val="center"/>
          </w:tcPr>
          <w:p w:rsidR="000B71AE" w:rsidRDefault="00795D32">
            <w:pPr>
              <w:pStyle w:val="4"/>
            </w:pPr>
            <w:r>
              <w:t>6.00</w:t>
            </w: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30299</w:t>
            </w:r>
          </w:p>
        </w:tc>
        <w:tc>
          <w:tcPr>
            <w:tcW w:w="4535" w:type="dxa"/>
            <w:vAlign w:val="center"/>
          </w:tcPr>
          <w:p w:rsidR="000B71AE" w:rsidRDefault="00795D32">
            <w:pPr>
              <w:pStyle w:val="2"/>
            </w:pPr>
            <w:r>
              <w:t>其他商品和服务支出</w:t>
            </w:r>
          </w:p>
        </w:tc>
        <w:tc>
          <w:tcPr>
            <w:tcW w:w="2551" w:type="dxa"/>
            <w:vAlign w:val="center"/>
          </w:tcPr>
          <w:p w:rsidR="000B71AE" w:rsidRDefault="00795D32">
            <w:pPr>
              <w:pStyle w:val="4"/>
            </w:pPr>
            <w:r>
              <w:t>0.11</w:t>
            </w:r>
          </w:p>
        </w:tc>
        <w:tc>
          <w:tcPr>
            <w:tcW w:w="2551" w:type="dxa"/>
            <w:vAlign w:val="center"/>
          </w:tcPr>
          <w:p w:rsidR="000B71AE" w:rsidRDefault="000B71AE">
            <w:pPr>
              <w:pStyle w:val="4"/>
            </w:pPr>
          </w:p>
        </w:tc>
        <w:tc>
          <w:tcPr>
            <w:tcW w:w="2551" w:type="dxa"/>
            <w:vAlign w:val="center"/>
          </w:tcPr>
          <w:p w:rsidR="000B71AE" w:rsidRDefault="00795D32">
            <w:pPr>
              <w:pStyle w:val="4"/>
            </w:pPr>
            <w:r>
              <w:t>0.11</w:t>
            </w:r>
          </w:p>
        </w:tc>
      </w:tr>
      <w:tr w:rsidR="000B71AE">
        <w:trPr>
          <w:trHeight w:val="369"/>
          <w:jc w:val="center"/>
        </w:trPr>
        <w:tc>
          <w:tcPr>
            <w:tcW w:w="850" w:type="dxa"/>
            <w:vAlign w:val="center"/>
          </w:tcPr>
          <w:p w:rsidR="000B71AE" w:rsidRDefault="00795D32">
            <w:pPr>
              <w:pStyle w:val="3"/>
            </w:pPr>
            <w:r>
              <w:lastRenderedPageBreak/>
              <w:t>20</w:t>
            </w:r>
          </w:p>
        </w:tc>
        <w:tc>
          <w:tcPr>
            <w:tcW w:w="1191" w:type="dxa"/>
            <w:vAlign w:val="center"/>
          </w:tcPr>
          <w:p w:rsidR="000B71AE" w:rsidRDefault="00795D32">
            <w:pPr>
              <w:pStyle w:val="2"/>
            </w:pPr>
            <w:r>
              <w:t>303</w:t>
            </w:r>
          </w:p>
        </w:tc>
        <w:tc>
          <w:tcPr>
            <w:tcW w:w="4535" w:type="dxa"/>
            <w:vAlign w:val="center"/>
          </w:tcPr>
          <w:p w:rsidR="000B71AE" w:rsidRDefault="00795D32">
            <w:pPr>
              <w:pStyle w:val="2"/>
            </w:pPr>
            <w:r>
              <w:t>对个人和家庭的补助</w:t>
            </w:r>
          </w:p>
        </w:tc>
        <w:tc>
          <w:tcPr>
            <w:tcW w:w="2551" w:type="dxa"/>
            <w:vAlign w:val="center"/>
          </w:tcPr>
          <w:p w:rsidR="000B71AE" w:rsidRDefault="00795D32">
            <w:pPr>
              <w:pStyle w:val="4"/>
            </w:pPr>
            <w:r>
              <w:t>44.00</w:t>
            </w:r>
          </w:p>
        </w:tc>
        <w:tc>
          <w:tcPr>
            <w:tcW w:w="2551" w:type="dxa"/>
            <w:vAlign w:val="center"/>
          </w:tcPr>
          <w:p w:rsidR="000B71AE" w:rsidRDefault="00795D32">
            <w:pPr>
              <w:pStyle w:val="4"/>
            </w:pPr>
            <w:r>
              <w:t>44.00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1191" w:type="dxa"/>
            <w:vAlign w:val="center"/>
          </w:tcPr>
          <w:p w:rsidR="000B71AE" w:rsidRDefault="00795D32">
            <w:pPr>
              <w:pStyle w:val="2"/>
            </w:pPr>
            <w:r>
              <w:t>30302</w:t>
            </w:r>
          </w:p>
        </w:tc>
        <w:tc>
          <w:tcPr>
            <w:tcW w:w="4535" w:type="dxa"/>
            <w:vAlign w:val="center"/>
          </w:tcPr>
          <w:p w:rsidR="000B71AE" w:rsidRDefault="00795D32">
            <w:pPr>
              <w:pStyle w:val="2"/>
            </w:pPr>
            <w:r>
              <w:t>退休费</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1191" w:type="dxa"/>
            <w:vAlign w:val="center"/>
          </w:tcPr>
          <w:p w:rsidR="000B71AE" w:rsidRDefault="00795D32">
            <w:pPr>
              <w:pStyle w:val="2"/>
            </w:pPr>
            <w:r>
              <w:t>30305</w:t>
            </w:r>
          </w:p>
        </w:tc>
        <w:tc>
          <w:tcPr>
            <w:tcW w:w="4535" w:type="dxa"/>
            <w:vAlign w:val="center"/>
          </w:tcPr>
          <w:p w:rsidR="000B71AE" w:rsidRDefault="00795D32">
            <w:pPr>
              <w:pStyle w:val="2"/>
            </w:pPr>
            <w:r>
              <w:t>生活补助</w:t>
            </w:r>
          </w:p>
        </w:tc>
        <w:tc>
          <w:tcPr>
            <w:tcW w:w="2551" w:type="dxa"/>
            <w:vAlign w:val="center"/>
          </w:tcPr>
          <w:p w:rsidR="000B71AE" w:rsidRDefault="00795D32">
            <w:pPr>
              <w:pStyle w:val="4"/>
            </w:pPr>
            <w:r>
              <w:t>2.00</w:t>
            </w:r>
          </w:p>
        </w:tc>
        <w:tc>
          <w:tcPr>
            <w:tcW w:w="2551" w:type="dxa"/>
            <w:vAlign w:val="center"/>
          </w:tcPr>
          <w:p w:rsidR="000B71AE" w:rsidRDefault="00795D32">
            <w:pPr>
              <w:pStyle w:val="4"/>
            </w:pPr>
            <w:r>
              <w:t>2.00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38.22</w:t>
            </w:r>
          </w:p>
        </w:tc>
        <w:tc>
          <w:tcPr>
            <w:tcW w:w="2551" w:type="dxa"/>
            <w:vAlign w:val="center"/>
          </w:tcPr>
          <w:p w:rsidR="000B71AE" w:rsidRDefault="000B71AE">
            <w:pPr>
              <w:pStyle w:val="7"/>
            </w:pPr>
          </w:p>
        </w:tc>
        <w:tc>
          <w:tcPr>
            <w:tcW w:w="2551" w:type="dxa"/>
            <w:vAlign w:val="center"/>
          </w:tcPr>
          <w:p w:rsidR="000B71AE" w:rsidRDefault="00795D32">
            <w:pPr>
              <w:pStyle w:val="7"/>
            </w:pPr>
            <w:r>
              <w:t>38.22</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0B71AE">
            <w:pPr>
              <w:pStyle w:val="3"/>
            </w:pPr>
          </w:p>
        </w:tc>
        <w:tc>
          <w:tcPr>
            <w:tcW w:w="1191" w:type="dxa"/>
            <w:vAlign w:val="center"/>
          </w:tcPr>
          <w:p w:rsidR="000B71AE" w:rsidRDefault="000B71AE">
            <w:pPr>
              <w:pStyle w:val="2"/>
            </w:pPr>
          </w:p>
        </w:tc>
        <w:tc>
          <w:tcPr>
            <w:tcW w:w="4535" w:type="dxa"/>
            <w:vAlign w:val="center"/>
          </w:tcPr>
          <w:p w:rsidR="000B71AE" w:rsidRDefault="000B71AE">
            <w:pPr>
              <w:pStyle w:val="2"/>
            </w:pPr>
          </w:p>
        </w:tc>
        <w:tc>
          <w:tcPr>
            <w:tcW w:w="2551" w:type="dxa"/>
            <w:vAlign w:val="center"/>
          </w:tcPr>
          <w:p w:rsidR="000B71AE" w:rsidRDefault="000B71AE">
            <w:pPr>
              <w:pStyle w:val="4"/>
            </w:pPr>
          </w:p>
        </w:tc>
        <w:tc>
          <w:tcPr>
            <w:tcW w:w="2551" w:type="dxa"/>
            <w:vAlign w:val="center"/>
          </w:tcPr>
          <w:p w:rsidR="000B71AE" w:rsidRDefault="000B71AE">
            <w:pPr>
              <w:pStyle w:val="4"/>
            </w:pPr>
          </w:p>
        </w:tc>
        <w:tc>
          <w:tcPr>
            <w:tcW w:w="2551" w:type="dxa"/>
            <w:vAlign w:val="center"/>
          </w:tcPr>
          <w:p w:rsidR="000B71AE" w:rsidRDefault="000B71AE">
            <w:pPr>
              <w:pStyle w:val="4"/>
            </w:pPr>
          </w:p>
        </w:tc>
      </w:tr>
    </w:tbl>
    <w:p w:rsidR="000B71AE" w:rsidRDefault="00795D32">
      <w:pPr>
        <w:ind w:firstLine="420"/>
        <w:sectPr w:rsidR="000B71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B71AE" w:rsidRDefault="00795D3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B71A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38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3798" w:type="dxa"/>
            <w:vMerge w:val="restart"/>
            <w:vAlign w:val="center"/>
          </w:tcPr>
          <w:p w:rsidR="000B71AE" w:rsidRDefault="00795D32">
            <w:pPr>
              <w:pStyle w:val="1"/>
            </w:pPr>
            <w:r>
              <w:t>项  目</w:t>
            </w:r>
          </w:p>
        </w:tc>
        <w:tc>
          <w:tcPr>
            <w:tcW w:w="9524" w:type="dxa"/>
            <w:gridSpan w:val="4"/>
            <w:vAlign w:val="center"/>
          </w:tcPr>
          <w:p w:rsidR="000B71AE" w:rsidRDefault="00795D32">
            <w:pPr>
              <w:pStyle w:val="1"/>
            </w:pPr>
            <w:r>
              <w:t>资 金 性 质</w:t>
            </w:r>
          </w:p>
        </w:tc>
      </w:tr>
      <w:tr w:rsidR="000B71AE">
        <w:trPr>
          <w:trHeight w:val="567"/>
          <w:tblHeader/>
          <w:jc w:val="center"/>
        </w:trPr>
        <w:tc>
          <w:tcPr>
            <w:tcW w:w="850" w:type="dxa"/>
            <w:vMerge/>
          </w:tcPr>
          <w:p w:rsidR="000B71AE" w:rsidRDefault="000B71AE"/>
        </w:tc>
        <w:tc>
          <w:tcPr>
            <w:tcW w:w="3798" w:type="dxa"/>
            <w:vMerge/>
          </w:tcPr>
          <w:p w:rsidR="000B71AE" w:rsidRDefault="000B71AE"/>
        </w:tc>
        <w:tc>
          <w:tcPr>
            <w:tcW w:w="2381" w:type="dxa"/>
            <w:vAlign w:val="center"/>
          </w:tcPr>
          <w:p w:rsidR="000B71AE" w:rsidRDefault="00795D32">
            <w:pPr>
              <w:pStyle w:val="1"/>
            </w:pPr>
            <w:r>
              <w:t>合计</w:t>
            </w:r>
          </w:p>
        </w:tc>
        <w:tc>
          <w:tcPr>
            <w:tcW w:w="2381" w:type="dxa"/>
            <w:vAlign w:val="center"/>
          </w:tcPr>
          <w:p w:rsidR="000B71AE" w:rsidRDefault="00795D32">
            <w:pPr>
              <w:pStyle w:val="1"/>
            </w:pPr>
            <w:r>
              <w:t>一般公共预算              财政拨款</w:t>
            </w:r>
          </w:p>
        </w:tc>
        <w:tc>
          <w:tcPr>
            <w:tcW w:w="2381" w:type="dxa"/>
            <w:vAlign w:val="center"/>
          </w:tcPr>
          <w:p w:rsidR="000B71AE" w:rsidRDefault="00795D32">
            <w:pPr>
              <w:pStyle w:val="1"/>
            </w:pPr>
            <w:r>
              <w:t>政府性基金                  预算拨款</w:t>
            </w:r>
          </w:p>
        </w:tc>
        <w:tc>
          <w:tcPr>
            <w:tcW w:w="2381" w:type="dxa"/>
            <w:vAlign w:val="center"/>
          </w:tcPr>
          <w:p w:rsidR="000B71AE" w:rsidRDefault="00795D32">
            <w:pPr>
              <w:pStyle w:val="1"/>
            </w:pPr>
            <w:r>
              <w:t>国有资本经营              预算财政拨款</w:t>
            </w:r>
          </w:p>
        </w:tc>
      </w:tr>
      <w:tr w:rsidR="000B71AE">
        <w:trPr>
          <w:trHeight w:val="567"/>
          <w:tblHeader/>
          <w:jc w:val="center"/>
        </w:trPr>
        <w:tc>
          <w:tcPr>
            <w:tcW w:w="850" w:type="dxa"/>
            <w:vAlign w:val="center"/>
          </w:tcPr>
          <w:p w:rsidR="000B71AE" w:rsidRDefault="00795D32">
            <w:pPr>
              <w:pStyle w:val="1"/>
            </w:pPr>
            <w:r>
              <w:t>栏次</w:t>
            </w:r>
          </w:p>
        </w:tc>
        <w:tc>
          <w:tcPr>
            <w:tcW w:w="3798" w:type="dxa"/>
            <w:vAlign w:val="center"/>
          </w:tcPr>
          <w:p w:rsidR="000B71AE" w:rsidRDefault="00795D32">
            <w:pPr>
              <w:pStyle w:val="1"/>
            </w:pPr>
            <w:r>
              <w:t>1</w:t>
            </w:r>
          </w:p>
        </w:tc>
        <w:tc>
          <w:tcPr>
            <w:tcW w:w="2381" w:type="dxa"/>
            <w:vAlign w:val="center"/>
          </w:tcPr>
          <w:p w:rsidR="000B71AE" w:rsidRDefault="00795D32">
            <w:pPr>
              <w:pStyle w:val="1"/>
            </w:pPr>
            <w:r>
              <w:t>2</w:t>
            </w:r>
          </w:p>
        </w:tc>
        <w:tc>
          <w:tcPr>
            <w:tcW w:w="2381" w:type="dxa"/>
            <w:vAlign w:val="center"/>
          </w:tcPr>
          <w:p w:rsidR="000B71AE" w:rsidRDefault="00795D32">
            <w:pPr>
              <w:pStyle w:val="1"/>
            </w:pPr>
            <w:r>
              <w:t>3</w:t>
            </w:r>
          </w:p>
        </w:tc>
        <w:tc>
          <w:tcPr>
            <w:tcW w:w="2381" w:type="dxa"/>
            <w:vAlign w:val="center"/>
          </w:tcPr>
          <w:p w:rsidR="000B71AE" w:rsidRDefault="00795D32">
            <w:pPr>
              <w:pStyle w:val="1"/>
            </w:pPr>
            <w:r>
              <w:t>4</w:t>
            </w:r>
          </w:p>
        </w:tc>
        <w:tc>
          <w:tcPr>
            <w:tcW w:w="2381" w:type="dxa"/>
            <w:vAlign w:val="center"/>
          </w:tcPr>
          <w:p w:rsidR="000B71AE" w:rsidRDefault="00795D32">
            <w:pPr>
              <w:pStyle w:val="1"/>
            </w:pPr>
            <w:r>
              <w:t>5</w:t>
            </w:r>
          </w:p>
        </w:tc>
      </w:tr>
      <w:tr w:rsidR="000B71AE">
        <w:trPr>
          <w:trHeight w:val="567"/>
          <w:jc w:val="center"/>
        </w:trPr>
        <w:tc>
          <w:tcPr>
            <w:tcW w:w="850" w:type="dxa"/>
            <w:vAlign w:val="center"/>
          </w:tcPr>
          <w:p w:rsidR="000B71AE" w:rsidRDefault="000B71AE">
            <w:pPr>
              <w:pStyle w:val="3"/>
            </w:pPr>
          </w:p>
        </w:tc>
        <w:tc>
          <w:tcPr>
            <w:tcW w:w="3798" w:type="dxa"/>
            <w:vAlign w:val="center"/>
          </w:tcPr>
          <w:p w:rsidR="000B71AE" w:rsidRDefault="000B71AE">
            <w:pPr>
              <w:pStyle w:val="2"/>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r>
    </w:tbl>
    <w:p w:rsidR="000B71AE" w:rsidRDefault="00795D32">
      <w:pPr>
        <w:ind w:firstLine="420"/>
      </w:pPr>
      <w:r>
        <w:rPr>
          <w:rFonts w:ascii="方正书宋_GBK" w:eastAsia="方正书宋_GBK" w:hAnsi="方正书宋_GBK" w:cs="方正书宋_GBK"/>
          <w:color w:val="000000"/>
          <w:sz w:val="21"/>
        </w:rPr>
        <w:t>注：无财政拨款“三公”经费支出预算，空表列示。</w:t>
      </w:r>
    </w:p>
    <w:p w:rsidR="000B71AE" w:rsidRDefault="00795D32">
      <w:pPr>
        <w:jc w:val="center"/>
        <w:outlineLvl w:val="0"/>
        <w:sectPr w:rsidR="000B71A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保定市莲池区残疾人联合会2025年部门预算信息公开情况说明</w:t>
      </w:r>
    </w:p>
    <w:p w:rsidR="000B71AE" w:rsidRDefault="00795D32">
      <w:pPr>
        <w:jc w:val="center"/>
      </w:pPr>
      <w:r>
        <w:rPr>
          <w:rFonts w:ascii="方正小标宋_GBK" w:eastAsia="方正小标宋_GBK" w:hAnsi="方正小标宋_GBK" w:cs="方正小标宋_GBK"/>
          <w:color w:val="000000"/>
          <w:sz w:val="44"/>
        </w:rPr>
        <w:lastRenderedPageBreak/>
        <w:t>保定市莲池区残疾人联合会2025年部门预算信息公开情况说明</w:t>
      </w:r>
    </w:p>
    <w:p w:rsidR="000B71AE" w:rsidRDefault="00795D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按照《中华人民共和国预算法》、《地方预决算公开操作规程》和《关于进一步推进预算公开工作的实施意见》规定，现将保定市莲池区残疾人联合会</w:t>
      </w:r>
      <w:r>
        <w:rPr>
          <w:rFonts w:eastAsia="方正仿宋_GBK"/>
          <w:color w:val="000000"/>
          <w:sz w:val="28"/>
        </w:rPr>
        <w:t>2025</w:t>
      </w:r>
      <w:r>
        <w:rPr>
          <w:rFonts w:eastAsia="方正仿宋_GBK"/>
          <w:color w:val="000000"/>
          <w:sz w:val="28"/>
        </w:rPr>
        <w:t>年部门预算公开如下：</w:t>
      </w:r>
    </w:p>
    <w:p w:rsidR="000B71AE" w:rsidRDefault="00795D3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B71AE" w:rsidRDefault="00795D32">
      <w:pPr>
        <w:ind w:firstLine="640"/>
      </w:pPr>
      <w:r>
        <w:rPr>
          <w:rFonts w:ascii="方正楷体_GBK" w:eastAsia="方正楷体_GBK" w:hAnsi="方正楷体_GBK" w:cs="方正楷体_GBK"/>
          <w:b/>
          <w:color w:val="000000"/>
          <w:sz w:val="32"/>
        </w:rPr>
        <w:t>部门职责：</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（一）听取残疾人意见，反映残疾人需求，维护残疾人合法权益，为残疾人服务；</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（二）团结、教育残疾人遵守国家法律，履行应尽的义务，发扬乐观进取精神，自尊、自信、自强、自立，为社会主义建设贡献力量；</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（三）弘扬人道主义，宣传残疾人事业，沟通政府、社会与残疾人之间的联系，动员全社会理解、尊重、关心、帮助残疾人；</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四）开展残疾人康复、教育、劳动就业、专项扶贫、文化、体育、用品供应、福利、社会服务、无障碍设施建设和残疾预防等工作，协调落实对残疾人的各种优惠政策，创造良好的环境和条件，扶助残疾人平等地参与社会生活；</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（五）协助区政府研究、制定和实施残疾人事业的地方性法规、政策、规划和计划，对有关业务领域进行指导和管理；</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（六）承担区政府残疾人工作协调委员会的日常工作，做好综合、组织、协调和服务；</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（七）组织和管理各类残疾人社会团体组织；</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（八）开展残疾人事业的国际交流与合作；</w:t>
      </w:r>
      <w:r>
        <w:rPr>
          <w:rFonts w:eastAsia="方正仿宋_GBK" w:hint="eastAsia"/>
          <w:color w:val="000000"/>
          <w:sz w:val="28"/>
        </w:rPr>
        <w:t xml:space="preserve"> </w:t>
      </w:r>
    </w:p>
    <w:p w:rsidR="000B71AE" w:rsidRPr="00E01FFD" w:rsidRDefault="00E01FFD" w:rsidP="00E01FFD">
      <w:pPr>
        <w:pStyle w:val="-"/>
        <w:rPr>
          <w:rFonts w:eastAsiaTheme="minorEastAsia"/>
          <w:lang w:val="uk-UA" w:eastAsia="zh-CN"/>
        </w:rPr>
      </w:pPr>
      <w:r>
        <w:rPr>
          <w:rFonts w:hint="eastAsia"/>
          <w:color w:val="000000"/>
        </w:rPr>
        <w:t>（九）承担区委、区政府交办的其他事项。</w:t>
      </w:r>
    </w:p>
    <w:p w:rsidR="000B71AE" w:rsidRDefault="00795D32">
      <w:pPr>
        <w:ind w:firstLine="640"/>
      </w:pPr>
      <w:r>
        <w:rPr>
          <w:rFonts w:ascii="方正楷体_GBK" w:eastAsia="方正楷体_GBK" w:hAnsi="方正楷体_GBK" w:cs="方正楷体_GBK"/>
          <w:b/>
          <w:color w:val="000000"/>
          <w:sz w:val="32"/>
        </w:rPr>
        <w:lastRenderedPageBreak/>
        <w:t>机构设置：</w:t>
      </w:r>
    </w:p>
    <w:p w:rsidR="000B71AE" w:rsidRDefault="00795D3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B71AE">
        <w:trPr>
          <w:trHeight w:val="567"/>
          <w:tblHeader/>
          <w:jc w:val="center"/>
        </w:trPr>
        <w:tc>
          <w:tcPr>
            <w:tcW w:w="5669" w:type="dxa"/>
            <w:vAlign w:val="center"/>
          </w:tcPr>
          <w:p w:rsidR="000B71AE" w:rsidRDefault="00795D32">
            <w:pPr>
              <w:pStyle w:val="1"/>
            </w:pPr>
            <w:r>
              <w:t>单位名称</w:t>
            </w:r>
          </w:p>
        </w:tc>
        <w:tc>
          <w:tcPr>
            <w:tcW w:w="1843" w:type="dxa"/>
            <w:vAlign w:val="center"/>
          </w:tcPr>
          <w:p w:rsidR="000B71AE" w:rsidRDefault="00795D32">
            <w:pPr>
              <w:pStyle w:val="1"/>
            </w:pPr>
            <w:r>
              <w:t>单位性质</w:t>
            </w:r>
          </w:p>
        </w:tc>
        <w:tc>
          <w:tcPr>
            <w:tcW w:w="2126" w:type="dxa"/>
            <w:vAlign w:val="center"/>
          </w:tcPr>
          <w:p w:rsidR="000B71AE" w:rsidRDefault="00795D32">
            <w:pPr>
              <w:pStyle w:val="1"/>
            </w:pPr>
            <w:r>
              <w:t>单位规格</w:t>
            </w:r>
          </w:p>
        </w:tc>
        <w:tc>
          <w:tcPr>
            <w:tcW w:w="3827" w:type="dxa"/>
            <w:vAlign w:val="center"/>
          </w:tcPr>
          <w:p w:rsidR="000B71AE" w:rsidRDefault="00795D32">
            <w:pPr>
              <w:pStyle w:val="1"/>
            </w:pPr>
            <w:r>
              <w:t>经费保障形式</w:t>
            </w:r>
          </w:p>
        </w:tc>
      </w:tr>
      <w:tr w:rsidR="000B71AE">
        <w:trPr>
          <w:trHeight w:val="369"/>
          <w:jc w:val="center"/>
        </w:trPr>
        <w:tc>
          <w:tcPr>
            <w:tcW w:w="5669" w:type="dxa"/>
            <w:vAlign w:val="center"/>
          </w:tcPr>
          <w:p w:rsidR="000B71AE" w:rsidRDefault="00795D32">
            <w:pPr>
              <w:pStyle w:val="2"/>
            </w:pPr>
            <w:r>
              <w:t>保定市莲池区残疾人联合会本级</w:t>
            </w:r>
          </w:p>
        </w:tc>
        <w:tc>
          <w:tcPr>
            <w:tcW w:w="1843" w:type="dxa"/>
            <w:vAlign w:val="center"/>
          </w:tcPr>
          <w:p w:rsidR="000B71AE" w:rsidRDefault="00795D32">
            <w:pPr>
              <w:pStyle w:val="3"/>
            </w:pPr>
            <w:r>
              <w:t>事业</w:t>
            </w:r>
          </w:p>
        </w:tc>
        <w:tc>
          <w:tcPr>
            <w:tcW w:w="2126" w:type="dxa"/>
            <w:vAlign w:val="center"/>
          </w:tcPr>
          <w:p w:rsidR="000B71AE" w:rsidRDefault="00795D32">
            <w:pPr>
              <w:pStyle w:val="3"/>
            </w:pPr>
            <w:r>
              <w:t>正科级</w:t>
            </w:r>
          </w:p>
        </w:tc>
        <w:tc>
          <w:tcPr>
            <w:tcW w:w="3827" w:type="dxa"/>
            <w:vAlign w:val="center"/>
          </w:tcPr>
          <w:p w:rsidR="000B71AE" w:rsidRDefault="00795D32">
            <w:pPr>
              <w:pStyle w:val="3"/>
            </w:pPr>
            <w:r>
              <w:t>财政性资金基本保证</w:t>
            </w:r>
          </w:p>
        </w:tc>
      </w:tr>
    </w:tbl>
    <w:p w:rsidR="000B71AE" w:rsidRDefault="00795D32">
      <w:pPr>
        <w:spacing w:before="10" w:after="10" w:line="360" w:lineRule="auto"/>
        <w:ind w:firstLine="640"/>
        <w:outlineLvl w:val="2"/>
      </w:pPr>
      <w:bookmarkStart w:id="10" w:name="_Toc_3_3_0000000011"/>
      <w:r>
        <w:rPr>
          <w:rFonts w:ascii="黑体" w:eastAsia="黑体" w:hAnsi="黑体" w:cs="黑体"/>
          <w:color w:val="000000"/>
          <w:sz w:val="32"/>
        </w:rPr>
        <w:t>二、</w:t>
      </w:r>
      <w:bookmarkStart w:id="11" w:name="OLE_LINK3"/>
      <w:bookmarkStart w:id="12" w:name="OLE_LINK4"/>
      <w:r>
        <w:rPr>
          <w:rFonts w:ascii="黑体" w:eastAsia="黑体" w:hAnsi="黑体" w:cs="黑体"/>
          <w:color w:val="000000"/>
          <w:sz w:val="32"/>
        </w:rPr>
        <w:t>部门预算安排的总体情况</w:t>
      </w:r>
      <w:bookmarkEnd w:id="10"/>
      <w:bookmarkEnd w:id="11"/>
      <w:bookmarkEnd w:id="12"/>
    </w:p>
    <w:p w:rsidR="006D0E45" w:rsidRDefault="006D0E45" w:rsidP="006D0E45">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按照预算管理有关规定，目前我省部门预算的编制实行综合预算管理，即全部收入和支出都反映在预算中。保定市莲池区残疾人联合会</w:t>
      </w:r>
      <w:r>
        <w:rPr>
          <w:rFonts w:asciiTheme="minorEastAsia" w:eastAsiaTheme="minorEastAsia" w:hAnsiTheme="minorEastAsia" w:hint="eastAsia"/>
          <w:color w:val="000000"/>
          <w:sz w:val="28"/>
          <w:lang w:eastAsia="zh-CN"/>
        </w:rPr>
        <w:t>本级</w:t>
      </w:r>
      <w:r>
        <w:rPr>
          <w:rFonts w:eastAsia="方正仿宋_GBK"/>
          <w:color w:val="000000"/>
          <w:sz w:val="28"/>
        </w:rPr>
        <w:t>的收支包含在部门预算中。</w:t>
      </w:r>
    </w:p>
    <w:p w:rsidR="006D0E45" w:rsidRDefault="006D0E45" w:rsidP="006D0E45">
      <w:pPr>
        <w:spacing w:line="500" w:lineRule="exact"/>
        <w:ind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、收入说明</w:t>
      </w:r>
    </w:p>
    <w:p w:rsidR="006D0E45" w:rsidRDefault="006D0E45" w:rsidP="006D0E45">
      <w:pPr>
        <w:spacing w:line="500" w:lineRule="exact"/>
        <w:ind w:firstLine="560"/>
        <w:rPr>
          <w:rFonts w:eastAsia="方正仿宋_GBK"/>
          <w:color w:val="000000"/>
          <w:sz w:val="28"/>
        </w:rPr>
      </w:pPr>
      <w:r>
        <w:rPr>
          <w:rFonts w:eastAsia="方正仿宋_GBK" w:hint="eastAsia"/>
          <w:color w:val="000000"/>
          <w:sz w:val="28"/>
        </w:rPr>
        <w:t>反映本部门</w:t>
      </w:r>
      <w:r w:rsidR="00C81DA5">
        <w:rPr>
          <w:rFonts w:eastAsia="方正仿宋_GBK" w:hint="eastAsia"/>
          <w:color w:val="000000"/>
          <w:sz w:val="28"/>
        </w:rPr>
        <w:t>当年全部收入。</w:t>
      </w:r>
      <w:r w:rsidR="00C81DA5">
        <w:rPr>
          <w:rFonts w:eastAsia="方正仿宋_GBK" w:hint="eastAsia"/>
          <w:color w:val="000000"/>
          <w:sz w:val="28"/>
        </w:rPr>
        <w:t>202</w:t>
      </w:r>
      <w:r w:rsidR="00C81DA5">
        <w:rPr>
          <w:rFonts w:asciiTheme="minorEastAsia" w:eastAsiaTheme="minorEastAsia" w:hAnsiTheme="minorEastAsia" w:hint="eastAsia"/>
          <w:color w:val="000000"/>
          <w:sz w:val="28"/>
          <w:lang w:eastAsia="zh-CN"/>
        </w:rPr>
        <w:t>5</w:t>
      </w:r>
      <w:r w:rsidR="00C81DA5">
        <w:rPr>
          <w:rFonts w:eastAsia="方正仿宋_GBK" w:hint="eastAsia"/>
          <w:color w:val="000000"/>
          <w:sz w:val="28"/>
        </w:rPr>
        <w:t>年预算收入</w:t>
      </w:r>
      <w:r w:rsidR="00C81DA5">
        <w:rPr>
          <w:rFonts w:eastAsiaTheme="minorEastAsia" w:hint="eastAsia"/>
          <w:color w:val="000000"/>
          <w:sz w:val="28"/>
          <w:lang w:eastAsia="zh-CN"/>
        </w:rPr>
        <w:t>694.1</w:t>
      </w:r>
      <w:r w:rsidR="00C81DA5">
        <w:rPr>
          <w:rFonts w:eastAsia="方正仿宋_GBK" w:hint="eastAsia"/>
          <w:color w:val="000000"/>
          <w:sz w:val="28"/>
        </w:rPr>
        <w:t>万元</w:t>
      </w:r>
      <w:r w:rsidR="00C81DA5">
        <w:rPr>
          <w:rFonts w:eastAsiaTheme="minorEastAsia" w:hint="eastAsia"/>
          <w:color w:val="000000"/>
          <w:sz w:val="28"/>
          <w:lang w:eastAsia="zh-CN"/>
        </w:rPr>
        <w:t>，</w:t>
      </w:r>
      <w:r w:rsidR="00C81DA5">
        <w:rPr>
          <w:rFonts w:eastAsia="方正仿宋_GBK" w:hint="eastAsia"/>
          <w:color w:val="000000"/>
          <w:sz w:val="28"/>
        </w:rPr>
        <w:t>其中：一般公共预算收入</w:t>
      </w:r>
      <w:r w:rsidR="00C81DA5">
        <w:rPr>
          <w:rFonts w:eastAsiaTheme="minorEastAsia" w:hint="eastAsia"/>
          <w:color w:val="000000"/>
          <w:sz w:val="28"/>
          <w:lang w:eastAsia="zh-CN"/>
        </w:rPr>
        <w:t>655.88</w:t>
      </w:r>
      <w:r w:rsidR="00C81DA5">
        <w:rPr>
          <w:rFonts w:eastAsia="方正仿宋_GBK" w:hint="eastAsia"/>
          <w:color w:val="000000"/>
          <w:sz w:val="28"/>
        </w:rPr>
        <w:t>万元，基金预算收入</w:t>
      </w:r>
      <w:r w:rsidR="00C81DA5">
        <w:rPr>
          <w:rFonts w:eastAsiaTheme="minorEastAsia" w:hint="eastAsia"/>
          <w:color w:val="000000"/>
          <w:sz w:val="28"/>
          <w:lang w:eastAsia="zh-CN"/>
        </w:rPr>
        <w:t>38.22</w:t>
      </w:r>
      <w:r w:rsidR="00C81DA5">
        <w:rPr>
          <w:rFonts w:eastAsia="方正仿宋_GBK" w:hint="eastAsia"/>
          <w:color w:val="000000"/>
          <w:sz w:val="28"/>
        </w:rPr>
        <w:t>万元，</w:t>
      </w:r>
      <w:r w:rsidR="00C81DA5">
        <w:rPr>
          <w:rFonts w:eastAsiaTheme="minorEastAsia" w:hint="eastAsia"/>
          <w:color w:val="000000"/>
          <w:sz w:val="28"/>
          <w:lang w:eastAsia="zh-CN"/>
        </w:rPr>
        <w:t>国有资本经营预算收入</w:t>
      </w:r>
      <w:r w:rsidR="00C81DA5">
        <w:rPr>
          <w:rFonts w:eastAsia="方正仿宋_GBK" w:hint="eastAsia"/>
          <w:color w:val="000000"/>
          <w:sz w:val="28"/>
        </w:rPr>
        <w:t>0</w:t>
      </w:r>
      <w:r w:rsidR="00C81DA5">
        <w:rPr>
          <w:rFonts w:eastAsia="方正仿宋_GBK" w:hint="eastAsia"/>
          <w:color w:val="000000"/>
          <w:sz w:val="28"/>
        </w:rPr>
        <w:t>万元，财政专户核拨收入</w:t>
      </w:r>
      <w:r w:rsidR="00C81DA5">
        <w:rPr>
          <w:rFonts w:eastAsia="方正仿宋_GBK" w:hint="eastAsia"/>
          <w:color w:val="000000"/>
          <w:sz w:val="28"/>
        </w:rPr>
        <w:t>0</w:t>
      </w:r>
      <w:r w:rsidR="00C81DA5">
        <w:rPr>
          <w:rFonts w:eastAsia="方正仿宋_GBK" w:hint="eastAsia"/>
          <w:color w:val="000000"/>
          <w:sz w:val="28"/>
        </w:rPr>
        <w:t>万元，</w:t>
      </w:r>
      <w:r w:rsidR="00C81DA5">
        <w:rPr>
          <w:rFonts w:eastAsiaTheme="minorEastAsia" w:hint="eastAsia"/>
          <w:color w:val="000000"/>
          <w:sz w:val="28"/>
          <w:lang w:eastAsia="zh-CN"/>
        </w:rPr>
        <w:t>单位资金收入</w:t>
      </w:r>
      <w:r w:rsidR="00C81DA5">
        <w:rPr>
          <w:rFonts w:eastAsia="方正仿宋_GBK" w:hint="eastAsia"/>
          <w:color w:val="000000"/>
          <w:sz w:val="28"/>
        </w:rPr>
        <w:t>0</w:t>
      </w:r>
      <w:r w:rsidR="00C81DA5">
        <w:rPr>
          <w:rFonts w:eastAsia="方正仿宋_GBK" w:hint="eastAsia"/>
          <w:color w:val="000000"/>
          <w:sz w:val="28"/>
        </w:rPr>
        <w:t>万元，</w:t>
      </w:r>
      <w:r w:rsidR="00C81DA5">
        <w:rPr>
          <w:rFonts w:eastAsiaTheme="minorEastAsia" w:hint="eastAsia"/>
          <w:color w:val="000000"/>
          <w:sz w:val="28"/>
          <w:lang w:eastAsia="zh-CN"/>
        </w:rPr>
        <w:t>上年结转结余</w:t>
      </w:r>
      <w:r w:rsidR="00C81DA5">
        <w:rPr>
          <w:rFonts w:eastAsia="方正仿宋_GBK" w:hint="eastAsia"/>
          <w:color w:val="000000"/>
          <w:sz w:val="28"/>
        </w:rPr>
        <w:t>0</w:t>
      </w:r>
      <w:r w:rsidR="00C81DA5">
        <w:rPr>
          <w:rFonts w:eastAsia="方正仿宋_GBK" w:hint="eastAsia"/>
          <w:color w:val="000000"/>
          <w:sz w:val="28"/>
        </w:rPr>
        <w:t>万元。</w:t>
      </w:r>
    </w:p>
    <w:p w:rsidR="006D0E45" w:rsidRDefault="006D0E45" w:rsidP="006D0E45">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721960" w:rsidRDefault="006D0E45" w:rsidP="00721960">
      <w:pPr>
        <w:spacing w:line="500" w:lineRule="exact"/>
        <w:ind w:firstLine="560"/>
        <w:rPr>
          <w:rFonts w:eastAsia="方正仿宋_GBK"/>
          <w:color w:val="000000"/>
          <w:sz w:val="28"/>
        </w:rPr>
      </w:pPr>
      <w:r>
        <w:rPr>
          <w:rFonts w:eastAsia="方正仿宋_GBK" w:hint="eastAsia"/>
          <w:color w:val="000000"/>
          <w:sz w:val="28"/>
        </w:rPr>
        <w:t>收支预算总表支出栏、基本支出表、项目支出表按经济分类和支出功能分类科目编制，反映莲池区残疾人联合会年度部门</w:t>
      </w:r>
      <w:r w:rsidR="00721960">
        <w:rPr>
          <w:rFonts w:eastAsia="方正仿宋_GBK" w:hint="eastAsia"/>
          <w:color w:val="000000"/>
          <w:sz w:val="28"/>
        </w:rPr>
        <w:t>预算中支出预算的总体情况。</w:t>
      </w:r>
      <w:r w:rsidR="00721960">
        <w:rPr>
          <w:rFonts w:eastAsia="方正仿宋_GBK" w:hint="eastAsia"/>
          <w:color w:val="000000"/>
          <w:sz w:val="28"/>
        </w:rPr>
        <w:t>202</w:t>
      </w:r>
      <w:r w:rsidR="00721960">
        <w:rPr>
          <w:rFonts w:asciiTheme="minorEastAsia" w:eastAsiaTheme="minorEastAsia" w:hAnsiTheme="minorEastAsia" w:hint="eastAsia"/>
          <w:color w:val="000000"/>
          <w:sz w:val="28"/>
          <w:lang w:eastAsia="zh-CN"/>
        </w:rPr>
        <w:t>5</w:t>
      </w:r>
      <w:r w:rsidR="00721960">
        <w:rPr>
          <w:rFonts w:eastAsia="方正仿宋_GBK" w:hint="eastAsia"/>
          <w:color w:val="000000"/>
          <w:sz w:val="28"/>
        </w:rPr>
        <w:t>年支出预算</w:t>
      </w:r>
      <w:r w:rsidR="00721960">
        <w:rPr>
          <w:rFonts w:eastAsiaTheme="minorEastAsia" w:hint="eastAsia"/>
          <w:color w:val="000000"/>
          <w:sz w:val="28"/>
          <w:lang w:eastAsia="zh-CN"/>
        </w:rPr>
        <w:t>694.1</w:t>
      </w:r>
      <w:r w:rsidR="00721960">
        <w:rPr>
          <w:rFonts w:eastAsia="方正仿宋_GBK" w:hint="eastAsia"/>
          <w:color w:val="000000"/>
          <w:sz w:val="28"/>
        </w:rPr>
        <w:t>万元，其中基本支出</w:t>
      </w:r>
      <w:r w:rsidR="00721960">
        <w:rPr>
          <w:rFonts w:eastAsiaTheme="minorEastAsia" w:hint="eastAsia"/>
          <w:color w:val="000000"/>
          <w:sz w:val="28"/>
          <w:lang w:eastAsia="zh-CN"/>
        </w:rPr>
        <w:t>411.82</w:t>
      </w:r>
      <w:r w:rsidR="00721960">
        <w:rPr>
          <w:rFonts w:eastAsia="方正仿宋_GBK" w:hint="eastAsia"/>
          <w:color w:val="000000"/>
          <w:sz w:val="28"/>
        </w:rPr>
        <w:t>万元，包括人员经费</w:t>
      </w:r>
      <w:r w:rsidR="00721960">
        <w:rPr>
          <w:rFonts w:eastAsia="方正仿宋_GBK" w:hint="eastAsia"/>
          <w:color w:val="000000"/>
          <w:sz w:val="28"/>
          <w:lang w:eastAsia="zh-CN"/>
        </w:rPr>
        <w:t>3</w:t>
      </w:r>
      <w:r w:rsidR="00721960" w:rsidRPr="00CB2965">
        <w:rPr>
          <w:rFonts w:eastAsia="方正仿宋_GBK" w:hint="eastAsia"/>
          <w:color w:val="000000"/>
          <w:sz w:val="28"/>
          <w:lang w:eastAsia="zh-CN"/>
        </w:rPr>
        <w:t>9</w:t>
      </w:r>
      <w:r w:rsidR="00721960">
        <w:rPr>
          <w:rFonts w:eastAsiaTheme="minorEastAsia" w:hint="eastAsia"/>
          <w:color w:val="000000"/>
          <w:sz w:val="28"/>
          <w:lang w:eastAsia="zh-CN"/>
        </w:rPr>
        <w:t>3.25</w:t>
      </w:r>
      <w:r w:rsidR="00721960">
        <w:rPr>
          <w:rFonts w:eastAsia="方正仿宋_GBK" w:hint="eastAsia"/>
          <w:color w:val="000000"/>
          <w:sz w:val="28"/>
        </w:rPr>
        <w:t>万元和日常公用经费</w:t>
      </w:r>
      <w:r w:rsidR="00721960">
        <w:rPr>
          <w:rFonts w:eastAsia="方正仿宋_GBK" w:hint="eastAsia"/>
          <w:color w:val="000000"/>
          <w:sz w:val="28"/>
          <w:lang w:eastAsia="zh-CN"/>
        </w:rPr>
        <w:t>1</w:t>
      </w:r>
      <w:r w:rsidR="00721960" w:rsidRPr="00CB2965">
        <w:rPr>
          <w:rFonts w:eastAsia="方正仿宋_GBK" w:hint="eastAsia"/>
          <w:color w:val="000000"/>
          <w:sz w:val="28"/>
          <w:lang w:eastAsia="zh-CN"/>
        </w:rPr>
        <w:t>8.</w:t>
      </w:r>
      <w:r w:rsidR="00721960">
        <w:rPr>
          <w:rFonts w:eastAsiaTheme="minorEastAsia" w:hint="eastAsia"/>
          <w:color w:val="000000"/>
          <w:sz w:val="28"/>
          <w:lang w:eastAsia="zh-CN"/>
        </w:rPr>
        <w:t>57</w:t>
      </w:r>
      <w:r w:rsidR="00721960">
        <w:rPr>
          <w:rFonts w:eastAsia="方正仿宋_GBK" w:hint="eastAsia"/>
          <w:color w:val="000000"/>
          <w:sz w:val="28"/>
        </w:rPr>
        <w:t>万元；项目支出</w:t>
      </w:r>
      <w:r w:rsidR="00721960">
        <w:rPr>
          <w:rFonts w:eastAsiaTheme="minorEastAsia" w:hint="eastAsia"/>
          <w:color w:val="000000"/>
          <w:sz w:val="28"/>
          <w:lang w:eastAsia="zh-CN"/>
        </w:rPr>
        <w:t>282.28</w:t>
      </w:r>
      <w:r w:rsidR="00721960">
        <w:rPr>
          <w:rFonts w:eastAsia="方正仿宋_GBK" w:hint="eastAsia"/>
          <w:color w:val="000000"/>
          <w:sz w:val="28"/>
        </w:rPr>
        <w:t>万元，主要为残疾人康复、残疾人就业</w:t>
      </w:r>
      <w:r w:rsidR="00721960">
        <w:rPr>
          <w:rFonts w:eastAsia="方正仿宋_GBK" w:hint="eastAsia"/>
          <w:color w:val="000000"/>
          <w:sz w:val="28"/>
          <w:lang w:eastAsia="zh-CN"/>
        </w:rPr>
        <w:t>、</w:t>
      </w:r>
      <w:r w:rsidR="00721960">
        <w:rPr>
          <w:rFonts w:eastAsia="方正仿宋_GBK" w:hint="eastAsia"/>
          <w:color w:val="000000"/>
          <w:sz w:val="28"/>
        </w:rPr>
        <w:t>残疾人</w:t>
      </w:r>
      <w:r w:rsidR="00721960">
        <w:rPr>
          <w:rFonts w:eastAsia="方正仿宋_GBK" w:hint="eastAsia"/>
          <w:color w:val="000000"/>
          <w:sz w:val="28"/>
          <w:lang w:eastAsia="zh-CN"/>
        </w:rPr>
        <w:t>体育</w:t>
      </w:r>
      <w:r w:rsidR="00721960">
        <w:rPr>
          <w:rFonts w:eastAsia="方正仿宋_GBK" w:hint="eastAsia"/>
          <w:color w:val="000000"/>
          <w:sz w:val="28"/>
        </w:rPr>
        <w:t>和</w:t>
      </w:r>
      <w:r w:rsidR="00721960">
        <w:rPr>
          <w:rFonts w:eastAsia="方正仿宋_GBK" w:hint="eastAsia"/>
          <w:color w:val="000000"/>
          <w:sz w:val="28"/>
          <w:lang w:eastAsia="zh-CN"/>
        </w:rPr>
        <w:t>其他残疾人事业支出</w:t>
      </w:r>
      <w:r w:rsidR="00721960">
        <w:rPr>
          <w:rFonts w:eastAsia="方正仿宋_GBK" w:hint="eastAsia"/>
          <w:color w:val="000000"/>
          <w:sz w:val="28"/>
        </w:rPr>
        <w:t>等项目资金。</w:t>
      </w:r>
    </w:p>
    <w:p w:rsidR="006D0E45" w:rsidRDefault="006D0E45" w:rsidP="006D0E45">
      <w:pPr>
        <w:spacing w:line="500" w:lineRule="exact"/>
        <w:ind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w:t>
      </w:r>
      <w:bookmarkStart w:id="13" w:name="OLE_LINK1"/>
      <w:bookmarkStart w:id="14" w:name="OLE_LINK2"/>
      <w:r>
        <w:rPr>
          <w:rFonts w:eastAsia="方正仿宋_GBK" w:hint="eastAsia"/>
          <w:color w:val="000000"/>
          <w:sz w:val="28"/>
          <w:lang w:eastAsia="zh-CN"/>
        </w:rPr>
        <w:t>比上年增减情况</w:t>
      </w:r>
    </w:p>
    <w:p w:rsidR="000B71AE" w:rsidRPr="006D0E45" w:rsidRDefault="00940D68" w:rsidP="00940D68">
      <w:pPr>
        <w:pStyle w:val="-0"/>
        <w:ind w:firstLineChars="200"/>
        <w:rPr>
          <w:rFonts w:eastAsiaTheme="minorEastAsia"/>
          <w:lang w:eastAsia="zh-CN"/>
        </w:rPr>
      </w:pPr>
      <w:r>
        <w:rPr>
          <w:rFonts w:hint="eastAsia"/>
          <w:color w:val="000000"/>
        </w:rPr>
        <w:t>202</w:t>
      </w:r>
      <w:r>
        <w:rPr>
          <w:rFonts w:eastAsiaTheme="minorEastAsia" w:hint="eastAsia"/>
          <w:color w:val="000000"/>
        </w:rPr>
        <w:t>5</w:t>
      </w:r>
      <w:r>
        <w:rPr>
          <w:rFonts w:hint="eastAsia"/>
          <w:color w:val="000000"/>
        </w:rPr>
        <w:t>年预算收支安排</w:t>
      </w:r>
      <w:r>
        <w:rPr>
          <w:rFonts w:eastAsiaTheme="minorEastAsia" w:hint="eastAsia"/>
          <w:color w:val="000000"/>
        </w:rPr>
        <w:t>694.1</w:t>
      </w:r>
      <w:r w:rsidRPr="002A322A">
        <w:rPr>
          <w:rFonts w:hint="eastAsia"/>
          <w:color w:val="000000"/>
        </w:rPr>
        <w:t>万元，</w:t>
      </w:r>
      <w:r>
        <w:rPr>
          <w:rFonts w:hint="eastAsia"/>
          <w:color w:val="000000"/>
        </w:rPr>
        <w:t>较</w:t>
      </w:r>
      <w:r>
        <w:rPr>
          <w:rFonts w:hint="eastAsia"/>
          <w:color w:val="000000"/>
        </w:rPr>
        <w:t>202</w:t>
      </w:r>
      <w:r>
        <w:rPr>
          <w:rFonts w:eastAsiaTheme="minorEastAsia" w:hint="eastAsia"/>
          <w:color w:val="000000"/>
        </w:rPr>
        <w:t>4</w:t>
      </w:r>
      <w:r>
        <w:rPr>
          <w:rFonts w:hint="eastAsia"/>
          <w:color w:val="000000"/>
        </w:rPr>
        <w:t>年预算</w:t>
      </w:r>
      <w:r>
        <w:rPr>
          <w:rFonts w:eastAsiaTheme="minorEastAsia" w:hint="eastAsia"/>
          <w:color w:val="000000"/>
        </w:rPr>
        <w:t>增加</w:t>
      </w:r>
      <w:r w:rsidR="00173EC6">
        <w:rPr>
          <w:rFonts w:eastAsiaTheme="minorEastAsia" w:hint="eastAsia"/>
          <w:color w:val="000000"/>
          <w:lang w:eastAsia="zh-CN"/>
        </w:rPr>
        <w:t>238.75</w:t>
      </w:r>
      <w:r>
        <w:rPr>
          <w:rFonts w:hint="eastAsia"/>
          <w:color w:val="000000"/>
        </w:rPr>
        <w:t>万元，</w:t>
      </w:r>
      <w:r>
        <w:rPr>
          <w:rFonts w:eastAsiaTheme="minorEastAsia" w:hint="eastAsia"/>
          <w:color w:val="000000"/>
        </w:rPr>
        <w:t>其中：基本支出增加</w:t>
      </w:r>
      <w:r>
        <w:rPr>
          <w:rFonts w:eastAsiaTheme="minorEastAsia" w:hint="eastAsia"/>
          <w:color w:val="000000"/>
        </w:rPr>
        <w:t>1.17</w:t>
      </w:r>
      <w:r>
        <w:rPr>
          <w:rFonts w:eastAsiaTheme="minorEastAsia" w:hint="eastAsia"/>
          <w:color w:val="000000"/>
        </w:rPr>
        <w:t>万元，主要为人员经费正常增长；</w:t>
      </w:r>
      <w:r w:rsidRPr="002A322A">
        <w:rPr>
          <w:rFonts w:hint="eastAsia"/>
          <w:color w:val="000000"/>
        </w:rPr>
        <w:t>项目</w:t>
      </w:r>
      <w:r>
        <w:rPr>
          <w:rFonts w:eastAsiaTheme="minorEastAsia" w:hint="eastAsia"/>
          <w:color w:val="000000"/>
        </w:rPr>
        <w:t>支出增加</w:t>
      </w:r>
      <w:r w:rsidR="00173EC6">
        <w:rPr>
          <w:rFonts w:eastAsiaTheme="minorEastAsia" w:hint="eastAsia"/>
          <w:color w:val="000000"/>
          <w:lang w:eastAsia="zh-CN"/>
        </w:rPr>
        <w:t>237.58</w:t>
      </w:r>
      <w:r>
        <w:rPr>
          <w:rFonts w:hint="eastAsia"/>
          <w:color w:val="000000"/>
        </w:rPr>
        <w:t>万元</w:t>
      </w:r>
      <w:r>
        <w:rPr>
          <w:rFonts w:eastAsiaTheme="minorEastAsia" w:hint="eastAsia"/>
          <w:color w:val="000000"/>
        </w:rPr>
        <w:t>，主要为上级拨款增加</w:t>
      </w:r>
      <w:r>
        <w:rPr>
          <w:rFonts w:hint="eastAsia"/>
          <w:color w:val="000000"/>
        </w:rPr>
        <w:t>。</w:t>
      </w:r>
      <w:bookmarkEnd w:id="13"/>
      <w:bookmarkEnd w:id="14"/>
    </w:p>
    <w:p w:rsidR="000B71AE" w:rsidRDefault="00795D32">
      <w:pPr>
        <w:spacing w:before="10" w:after="10" w:line="360" w:lineRule="auto"/>
        <w:ind w:firstLine="640"/>
        <w:outlineLvl w:val="2"/>
      </w:pPr>
      <w:bookmarkStart w:id="15" w:name="_Toc_3_3_0000000012"/>
      <w:r>
        <w:rPr>
          <w:rFonts w:ascii="黑体" w:eastAsia="黑体" w:hAnsi="黑体" w:cs="黑体"/>
          <w:color w:val="000000"/>
          <w:sz w:val="32"/>
        </w:rPr>
        <w:lastRenderedPageBreak/>
        <w:t>三、机关运行经费安排情况</w:t>
      </w:r>
      <w:bookmarkEnd w:id="15"/>
    </w:p>
    <w:p w:rsidR="000B71AE" w:rsidRPr="00097317" w:rsidRDefault="00097317" w:rsidP="00097317">
      <w:pPr>
        <w:pStyle w:val="-1"/>
        <w:rPr>
          <w:rFonts w:eastAsiaTheme="minorEastAsia"/>
          <w:lang w:eastAsia="zh-CN"/>
        </w:rPr>
      </w:pPr>
      <w:r>
        <w:rPr>
          <w:rFonts w:hint="eastAsia"/>
        </w:rPr>
        <w:t>202</w:t>
      </w:r>
      <w:r w:rsidR="00446310">
        <w:rPr>
          <w:rFonts w:eastAsiaTheme="minorEastAsia" w:hint="eastAsia"/>
          <w:lang w:eastAsia="zh-CN"/>
        </w:rPr>
        <w:t>5</w:t>
      </w:r>
      <w:r>
        <w:rPr>
          <w:rFonts w:hint="eastAsia"/>
        </w:rPr>
        <w:t>年，我</w:t>
      </w:r>
      <w:r>
        <w:rPr>
          <w:rFonts w:hint="eastAsia"/>
          <w:lang w:eastAsia="zh-CN"/>
        </w:rPr>
        <w:t>部门</w:t>
      </w:r>
      <w:r>
        <w:rPr>
          <w:rFonts w:hint="eastAsia"/>
        </w:rPr>
        <w:t>机关运行经费共计安排</w:t>
      </w:r>
      <w:r>
        <w:rPr>
          <w:rFonts w:eastAsiaTheme="minorEastAsia" w:hint="eastAsia"/>
          <w:lang w:eastAsia="zh-CN"/>
        </w:rPr>
        <w:t>18.</w:t>
      </w:r>
      <w:r w:rsidR="00446310">
        <w:rPr>
          <w:rFonts w:eastAsiaTheme="minorEastAsia" w:hint="eastAsia"/>
          <w:lang w:eastAsia="zh-CN"/>
        </w:rPr>
        <w:t>57</w:t>
      </w:r>
      <w:r>
        <w:rPr>
          <w:rFonts w:hint="eastAsia"/>
        </w:rPr>
        <w:t>万元，其中办公费</w:t>
      </w:r>
      <w:r>
        <w:rPr>
          <w:rFonts w:eastAsiaTheme="minorEastAsia" w:hint="eastAsia"/>
          <w:lang w:eastAsia="zh-CN"/>
        </w:rPr>
        <w:t>1.62</w:t>
      </w:r>
      <w:r>
        <w:rPr>
          <w:rFonts w:hint="eastAsia"/>
        </w:rPr>
        <w:t>万元，邮电费</w:t>
      </w:r>
      <w:r>
        <w:rPr>
          <w:rFonts w:hint="eastAsia"/>
        </w:rPr>
        <w:t>4.9</w:t>
      </w:r>
      <w:r>
        <w:rPr>
          <w:rFonts w:hint="eastAsia"/>
        </w:rPr>
        <w:t>万元，工会经费和福利费</w:t>
      </w:r>
      <w:r>
        <w:rPr>
          <w:rFonts w:eastAsiaTheme="minorEastAsia" w:hint="eastAsia"/>
          <w:lang w:eastAsia="zh-CN"/>
        </w:rPr>
        <w:t>5.</w:t>
      </w:r>
      <w:r w:rsidR="00446310">
        <w:rPr>
          <w:rFonts w:eastAsiaTheme="minorEastAsia" w:hint="eastAsia"/>
          <w:lang w:eastAsia="zh-CN"/>
        </w:rPr>
        <w:t>94</w:t>
      </w:r>
      <w:r>
        <w:rPr>
          <w:rFonts w:hint="eastAsia"/>
        </w:rPr>
        <w:t>万元，其他支出</w:t>
      </w:r>
      <w:r>
        <w:rPr>
          <w:rFonts w:hint="eastAsia"/>
        </w:rPr>
        <w:t>6.</w:t>
      </w:r>
      <w:r>
        <w:rPr>
          <w:rFonts w:eastAsiaTheme="minorEastAsia" w:hint="eastAsia"/>
          <w:lang w:eastAsia="zh-CN"/>
        </w:rPr>
        <w:t>11</w:t>
      </w:r>
      <w:r>
        <w:rPr>
          <w:rFonts w:hint="eastAsia"/>
        </w:rPr>
        <w:t>万元。</w:t>
      </w:r>
    </w:p>
    <w:p w:rsidR="000B71AE" w:rsidRDefault="00795D32">
      <w:pPr>
        <w:spacing w:before="10" w:after="10" w:line="360" w:lineRule="auto"/>
        <w:ind w:firstLine="640"/>
        <w:outlineLvl w:val="2"/>
      </w:pPr>
      <w:bookmarkStart w:id="16" w:name="_Toc_3_3_0000000013"/>
      <w:r>
        <w:rPr>
          <w:rFonts w:ascii="黑体" w:eastAsia="黑体" w:hAnsi="黑体" w:cs="黑体"/>
          <w:color w:val="000000"/>
          <w:sz w:val="32"/>
        </w:rPr>
        <w:t>四、财政拨款“三公”经费预算情况及增减变化原因</w:t>
      </w:r>
      <w:bookmarkEnd w:id="16"/>
    </w:p>
    <w:p w:rsidR="00097317" w:rsidRPr="000916A3" w:rsidRDefault="00097317" w:rsidP="000916A3">
      <w:pPr>
        <w:pStyle w:val="-3"/>
        <w:rPr>
          <w:rFonts w:eastAsiaTheme="minorEastAsia"/>
          <w:lang w:eastAsia="zh-CN"/>
        </w:rPr>
      </w:pPr>
      <w:r>
        <w:rPr>
          <w:rFonts w:hint="eastAsia"/>
        </w:rPr>
        <w:t>202</w:t>
      </w:r>
      <w:r w:rsidR="002F3EF6">
        <w:rPr>
          <w:rFonts w:eastAsiaTheme="minorEastAsia" w:hint="eastAsia"/>
          <w:lang w:eastAsia="zh-CN"/>
        </w:rPr>
        <w:t>5</w:t>
      </w:r>
      <w:r>
        <w:rPr>
          <w:rFonts w:hint="eastAsia"/>
        </w:rPr>
        <w:t>年，我</w:t>
      </w:r>
      <w:r>
        <w:rPr>
          <w:rFonts w:hint="eastAsia"/>
          <w:lang w:eastAsia="zh-CN"/>
        </w:rPr>
        <w:t>部门</w:t>
      </w:r>
      <w:r w:rsidR="000916A3">
        <w:rPr>
          <w:rFonts w:eastAsiaTheme="minorEastAsia" w:hint="eastAsia"/>
          <w:lang w:eastAsia="zh-CN"/>
        </w:rPr>
        <w:t>财政拨款</w:t>
      </w:r>
      <w:r w:rsidR="000916A3">
        <w:rPr>
          <w:rFonts w:hint="eastAsia"/>
        </w:rPr>
        <w:t>“三公”经费</w:t>
      </w:r>
      <w:r w:rsidR="000916A3" w:rsidRPr="007F54F7">
        <w:rPr>
          <w:rFonts w:hint="eastAsia"/>
          <w:lang w:eastAsia="zh-CN"/>
        </w:rPr>
        <w:t>预算</w:t>
      </w:r>
      <w:r w:rsidR="000916A3">
        <w:rPr>
          <w:rFonts w:eastAsiaTheme="minorEastAsia" w:hint="eastAsia"/>
          <w:lang w:eastAsia="zh-CN"/>
        </w:rPr>
        <w:t>安排</w:t>
      </w:r>
      <w:r w:rsidR="000916A3" w:rsidRPr="007F54F7">
        <w:rPr>
          <w:rFonts w:hint="eastAsia"/>
          <w:lang w:eastAsia="zh-CN"/>
        </w:rPr>
        <w:t>0</w:t>
      </w:r>
      <w:r w:rsidR="000916A3" w:rsidRPr="007F54F7">
        <w:rPr>
          <w:rFonts w:hint="eastAsia"/>
          <w:lang w:eastAsia="zh-CN"/>
        </w:rPr>
        <w:t>万元，其中因公出国（境）费</w:t>
      </w:r>
      <w:r w:rsidR="000916A3" w:rsidRPr="007F54F7">
        <w:rPr>
          <w:rFonts w:hint="eastAsia"/>
          <w:lang w:eastAsia="zh-CN"/>
        </w:rPr>
        <w:t>0</w:t>
      </w:r>
      <w:r w:rsidR="000916A3" w:rsidRPr="007F54F7">
        <w:rPr>
          <w:rFonts w:hint="eastAsia"/>
          <w:lang w:eastAsia="zh-CN"/>
        </w:rPr>
        <w:t>万元，与上年一致；公务用车</w:t>
      </w:r>
      <w:r w:rsidR="000916A3">
        <w:rPr>
          <w:rFonts w:eastAsiaTheme="minorEastAsia" w:hint="eastAsia"/>
          <w:lang w:eastAsia="zh-CN"/>
        </w:rPr>
        <w:t>购置及</w:t>
      </w:r>
      <w:r w:rsidR="000916A3" w:rsidRPr="007F54F7">
        <w:rPr>
          <w:rFonts w:hint="eastAsia"/>
          <w:lang w:eastAsia="zh-CN"/>
        </w:rPr>
        <w:t>运行费</w:t>
      </w:r>
      <w:r w:rsidR="000916A3" w:rsidRPr="007F54F7">
        <w:rPr>
          <w:rFonts w:hint="eastAsia"/>
          <w:lang w:eastAsia="zh-CN"/>
        </w:rPr>
        <w:t>0</w:t>
      </w:r>
      <w:r w:rsidR="000916A3" w:rsidRPr="007F54F7">
        <w:rPr>
          <w:rFonts w:hint="eastAsia"/>
          <w:lang w:eastAsia="zh-CN"/>
        </w:rPr>
        <w:t>万元</w:t>
      </w:r>
      <w:r w:rsidR="000916A3">
        <w:rPr>
          <w:rFonts w:eastAsiaTheme="minorEastAsia" w:hint="eastAsia"/>
          <w:lang w:eastAsia="zh-CN"/>
        </w:rPr>
        <w:t>（其中：公务用车购置费</w:t>
      </w:r>
      <w:r w:rsidR="000916A3">
        <w:rPr>
          <w:rFonts w:eastAsiaTheme="minorEastAsia" w:hint="eastAsia"/>
          <w:lang w:eastAsia="zh-CN"/>
        </w:rPr>
        <w:t>0</w:t>
      </w:r>
      <w:r w:rsidR="000916A3">
        <w:rPr>
          <w:rFonts w:eastAsiaTheme="minorEastAsia" w:hint="eastAsia"/>
          <w:lang w:eastAsia="zh-CN"/>
        </w:rPr>
        <w:t>万元，公务用车运行费</w:t>
      </w:r>
      <w:r w:rsidR="000916A3">
        <w:rPr>
          <w:rFonts w:eastAsiaTheme="minorEastAsia" w:hint="eastAsia"/>
          <w:lang w:eastAsia="zh-CN"/>
        </w:rPr>
        <w:t>0</w:t>
      </w:r>
      <w:r w:rsidR="000916A3">
        <w:rPr>
          <w:rFonts w:eastAsiaTheme="minorEastAsia" w:hint="eastAsia"/>
          <w:lang w:eastAsia="zh-CN"/>
        </w:rPr>
        <w:t>万元）</w:t>
      </w:r>
      <w:r w:rsidR="000916A3" w:rsidRPr="007F54F7">
        <w:rPr>
          <w:rFonts w:hint="eastAsia"/>
          <w:lang w:eastAsia="zh-CN"/>
        </w:rPr>
        <w:t>，与上年一致；公务接待费</w:t>
      </w:r>
      <w:r w:rsidR="000916A3" w:rsidRPr="007F54F7">
        <w:rPr>
          <w:rFonts w:hint="eastAsia"/>
          <w:lang w:eastAsia="zh-CN"/>
        </w:rPr>
        <w:t>0</w:t>
      </w:r>
      <w:r w:rsidR="000916A3" w:rsidRPr="007F54F7">
        <w:rPr>
          <w:rFonts w:hint="eastAsia"/>
          <w:lang w:eastAsia="zh-CN"/>
        </w:rPr>
        <w:t>万元，与上年一致</w:t>
      </w:r>
      <w:r w:rsidR="000916A3">
        <w:rPr>
          <w:rFonts w:hint="eastAsia"/>
          <w:lang w:eastAsia="zh-CN"/>
        </w:rPr>
        <w:t>。</w:t>
      </w:r>
    </w:p>
    <w:p w:rsidR="00097317" w:rsidRPr="00DE4F34" w:rsidRDefault="00097317" w:rsidP="00097317">
      <w:pPr>
        <w:spacing w:line="600" w:lineRule="exact"/>
        <w:jc w:val="center"/>
        <w:rPr>
          <w:rFonts w:ascii="仿宋_GB2312" w:eastAsia="仿宋_GB2312"/>
          <w:sz w:val="32"/>
          <w:szCs w:val="32"/>
        </w:rPr>
      </w:pPr>
      <w:r w:rsidRPr="00DE4F34">
        <w:rPr>
          <w:rFonts w:ascii="仿宋_GB2312" w:eastAsia="仿宋_GB2312"/>
          <w:sz w:val="32"/>
          <w:szCs w:val="32"/>
        </w:rPr>
        <w:t>“</w:t>
      </w:r>
      <w:r w:rsidRPr="00DE4F34">
        <w:rPr>
          <w:rFonts w:ascii="仿宋_GB2312" w:eastAsia="仿宋_GB2312" w:hint="eastAsia"/>
          <w:sz w:val="32"/>
          <w:szCs w:val="32"/>
        </w:rPr>
        <w:t>三公</w:t>
      </w:r>
      <w:r w:rsidRPr="00DE4F34">
        <w:rPr>
          <w:rFonts w:ascii="仿宋_GB2312" w:eastAsia="仿宋_GB2312"/>
          <w:sz w:val="32"/>
          <w:szCs w:val="32"/>
        </w:rPr>
        <w:t>”</w:t>
      </w:r>
      <w:r w:rsidRPr="00DE4F34">
        <w:rPr>
          <w:rFonts w:ascii="仿宋_GB2312" w:eastAsia="仿宋_GB2312" w:hint="eastAsia"/>
          <w:sz w:val="32"/>
          <w:szCs w:val="32"/>
        </w:rPr>
        <w:t>经费预算情况及增减变化原因</w:t>
      </w:r>
    </w:p>
    <w:tbl>
      <w:tblPr>
        <w:tblStyle w:val="a3"/>
        <w:tblpPr w:leftFromText="180" w:rightFromText="180" w:vertAnchor="text" w:horzAnchor="page" w:tblpXSpec="center" w:tblpY="625"/>
        <w:tblOverlap w:val="never"/>
        <w:tblW w:w="0" w:type="auto"/>
        <w:jc w:val="center"/>
        <w:tblLook w:val="04A0"/>
      </w:tblPr>
      <w:tblGrid>
        <w:gridCol w:w="2269"/>
        <w:gridCol w:w="1843"/>
        <w:gridCol w:w="1773"/>
        <w:gridCol w:w="1903"/>
        <w:gridCol w:w="1903"/>
      </w:tblGrid>
      <w:tr w:rsidR="00097317" w:rsidTr="00F606F8">
        <w:trPr>
          <w:trHeight w:val="456"/>
          <w:jc w:val="center"/>
        </w:trPr>
        <w:tc>
          <w:tcPr>
            <w:tcW w:w="2269"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项目名称</w:t>
            </w:r>
          </w:p>
        </w:tc>
        <w:tc>
          <w:tcPr>
            <w:tcW w:w="1843" w:type="dxa"/>
            <w:vAlign w:val="center"/>
          </w:tcPr>
          <w:p w:rsidR="00097317" w:rsidRDefault="00097317" w:rsidP="00436EC1">
            <w:pPr>
              <w:spacing w:line="600" w:lineRule="exact"/>
              <w:jc w:val="center"/>
              <w:rPr>
                <w:rFonts w:ascii="仿宋_GB2312" w:eastAsia="仿宋_GB2312"/>
              </w:rPr>
            </w:pPr>
            <w:r>
              <w:rPr>
                <w:rFonts w:ascii="仿宋_GB2312" w:eastAsia="仿宋_GB2312" w:hint="eastAsia"/>
              </w:rPr>
              <w:t>202</w:t>
            </w:r>
            <w:r w:rsidR="00436EC1">
              <w:rPr>
                <w:rFonts w:ascii="仿宋_GB2312" w:eastAsia="仿宋_GB2312" w:hint="eastAsia"/>
                <w:lang w:eastAsia="zh-CN"/>
              </w:rPr>
              <w:t>4</w:t>
            </w:r>
            <w:r>
              <w:rPr>
                <w:rFonts w:ascii="仿宋_GB2312" w:eastAsia="仿宋_GB2312" w:hint="eastAsia"/>
              </w:rPr>
              <w:t>年度预算</w:t>
            </w:r>
          </w:p>
        </w:tc>
        <w:tc>
          <w:tcPr>
            <w:tcW w:w="1773" w:type="dxa"/>
            <w:vAlign w:val="center"/>
          </w:tcPr>
          <w:p w:rsidR="00097317" w:rsidRDefault="00097317" w:rsidP="00436EC1">
            <w:pPr>
              <w:spacing w:line="600" w:lineRule="exact"/>
              <w:jc w:val="center"/>
              <w:rPr>
                <w:rFonts w:ascii="仿宋_GB2312" w:eastAsia="仿宋_GB2312"/>
              </w:rPr>
            </w:pPr>
            <w:r>
              <w:rPr>
                <w:rFonts w:ascii="仿宋_GB2312" w:eastAsia="仿宋_GB2312" w:hint="eastAsia"/>
              </w:rPr>
              <w:t>202</w:t>
            </w:r>
            <w:r w:rsidR="00436EC1">
              <w:rPr>
                <w:rFonts w:ascii="仿宋_GB2312" w:eastAsia="仿宋_GB2312" w:hint="eastAsia"/>
                <w:lang w:eastAsia="zh-CN"/>
              </w:rPr>
              <w:t>5</w:t>
            </w:r>
            <w:r>
              <w:rPr>
                <w:rFonts w:ascii="仿宋_GB2312" w:eastAsia="仿宋_GB2312" w:hint="eastAsia"/>
              </w:rPr>
              <w:t>年度预算</w:t>
            </w:r>
          </w:p>
        </w:tc>
        <w:tc>
          <w:tcPr>
            <w:tcW w:w="1903"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增减变化</w:t>
            </w:r>
          </w:p>
        </w:tc>
        <w:tc>
          <w:tcPr>
            <w:tcW w:w="1903"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变化原因</w:t>
            </w:r>
          </w:p>
        </w:tc>
      </w:tr>
      <w:tr w:rsidR="00097317" w:rsidTr="00F606F8">
        <w:trPr>
          <w:jc w:val="center"/>
        </w:trPr>
        <w:tc>
          <w:tcPr>
            <w:tcW w:w="2269"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公务用车购置经费</w:t>
            </w:r>
          </w:p>
        </w:tc>
        <w:tc>
          <w:tcPr>
            <w:tcW w:w="1843"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lang w:eastAsia="zh-CN"/>
              </w:rPr>
              <w:t>0</w:t>
            </w:r>
          </w:p>
        </w:tc>
        <w:tc>
          <w:tcPr>
            <w:tcW w:w="1773"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lang w:eastAsia="zh-CN"/>
              </w:rPr>
              <w:t>无增减变化</w:t>
            </w:r>
          </w:p>
        </w:tc>
      </w:tr>
      <w:tr w:rsidR="00097317" w:rsidTr="00F606F8">
        <w:trPr>
          <w:jc w:val="center"/>
        </w:trPr>
        <w:tc>
          <w:tcPr>
            <w:tcW w:w="2269"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公务用车运行经费</w:t>
            </w:r>
          </w:p>
        </w:tc>
        <w:tc>
          <w:tcPr>
            <w:tcW w:w="1843" w:type="dxa"/>
            <w:vAlign w:val="center"/>
          </w:tcPr>
          <w:p w:rsidR="00097317" w:rsidRDefault="00097317" w:rsidP="00F606F8">
            <w:pPr>
              <w:jc w:val="center"/>
            </w:pPr>
            <w:r w:rsidRPr="00694432">
              <w:rPr>
                <w:rFonts w:ascii="仿宋_GB2312" w:eastAsia="仿宋_GB2312" w:hint="eastAsia"/>
                <w:lang w:eastAsia="zh-CN"/>
              </w:rPr>
              <w:t>0</w:t>
            </w:r>
          </w:p>
        </w:tc>
        <w:tc>
          <w:tcPr>
            <w:tcW w:w="177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Pr>
                <w:rFonts w:ascii="仿宋_GB2312" w:eastAsia="仿宋_GB2312" w:hint="eastAsia"/>
                <w:lang w:eastAsia="zh-CN"/>
              </w:rPr>
              <w:t>无增减变化</w:t>
            </w:r>
          </w:p>
        </w:tc>
      </w:tr>
      <w:tr w:rsidR="00097317" w:rsidTr="00F606F8">
        <w:trPr>
          <w:jc w:val="center"/>
        </w:trPr>
        <w:tc>
          <w:tcPr>
            <w:tcW w:w="2269"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公务接待费支出</w:t>
            </w:r>
          </w:p>
        </w:tc>
        <w:tc>
          <w:tcPr>
            <w:tcW w:w="1843" w:type="dxa"/>
            <w:vAlign w:val="center"/>
          </w:tcPr>
          <w:p w:rsidR="00097317" w:rsidRDefault="00097317" w:rsidP="00F606F8">
            <w:pPr>
              <w:jc w:val="center"/>
            </w:pPr>
            <w:r w:rsidRPr="00694432">
              <w:rPr>
                <w:rFonts w:ascii="仿宋_GB2312" w:eastAsia="仿宋_GB2312" w:hint="eastAsia"/>
                <w:lang w:eastAsia="zh-CN"/>
              </w:rPr>
              <w:t>0</w:t>
            </w:r>
          </w:p>
        </w:tc>
        <w:tc>
          <w:tcPr>
            <w:tcW w:w="177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Pr>
                <w:rFonts w:ascii="仿宋_GB2312" w:eastAsia="仿宋_GB2312" w:hint="eastAsia"/>
                <w:lang w:eastAsia="zh-CN"/>
              </w:rPr>
              <w:t>无增减变化</w:t>
            </w:r>
          </w:p>
        </w:tc>
      </w:tr>
      <w:tr w:rsidR="00097317" w:rsidTr="00F606F8">
        <w:trPr>
          <w:jc w:val="center"/>
        </w:trPr>
        <w:tc>
          <w:tcPr>
            <w:tcW w:w="2269"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因公出国经费</w:t>
            </w:r>
          </w:p>
        </w:tc>
        <w:tc>
          <w:tcPr>
            <w:tcW w:w="1843" w:type="dxa"/>
            <w:vAlign w:val="center"/>
          </w:tcPr>
          <w:p w:rsidR="00097317" w:rsidRDefault="00097317" w:rsidP="00F606F8">
            <w:pPr>
              <w:jc w:val="center"/>
            </w:pPr>
            <w:r w:rsidRPr="00694432">
              <w:rPr>
                <w:rFonts w:ascii="仿宋_GB2312" w:eastAsia="仿宋_GB2312" w:hint="eastAsia"/>
                <w:lang w:eastAsia="zh-CN"/>
              </w:rPr>
              <w:t>0</w:t>
            </w:r>
          </w:p>
        </w:tc>
        <w:tc>
          <w:tcPr>
            <w:tcW w:w="177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Pr>
                <w:rFonts w:ascii="仿宋_GB2312" w:eastAsia="仿宋_GB2312" w:hint="eastAsia"/>
                <w:lang w:eastAsia="zh-CN"/>
              </w:rPr>
              <w:t>无增减变化</w:t>
            </w:r>
          </w:p>
        </w:tc>
      </w:tr>
      <w:tr w:rsidR="00097317" w:rsidTr="00F606F8">
        <w:trPr>
          <w:jc w:val="center"/>
        </w:trPr>
        <w:tc>
          <w:tcPr>
            <w:tcW w:w="2269" w:type="dxa"/>
            <w:vAlign w:val="center"/>
          </w:tcPr>
          <w:p w:rsidR="00097317" w:rsidRDefault="00097317" w:rsidP="00F606F8">
            <w:pPr>
              <w:spacing w:line="600" w:lineRule="exact"/>
              <w:jc w:val="center"/>
              <w:rPr>
                <w:rFonts w:ascii="仿宋_GB2312" w:eastAsia="仿宋_GB2312"/>
              </w:rPr>
            </w:pPr>
            <w:r>
              <w:rPr>
                <w:rFonts w:ascii="仿宋_GB2312" w:eastAsia="仿宋_GB2312" w:hint="eastAsia"/>
              </w:rPr>
              <w:t>合计</w:t>
            </w:r>
          </w:p>
        </w:tc>
        <w:tc>
          <w:tcPr>
            <w:tcW w:w="1843" w:type="dxa"/>
            <w:vAlign w:val="center"/>
          </w:tcPr>
          <w:p w:rsidR="00097317" w:rsidRDefault="00097317" w:rsidP="00F606F8">
            <w:pPr>
              <w:jc w:val="center"/>
            </w:pPr>
            <w:r w:rsidRPr="00694432">
              <w:rPr>
                <w:rFonts w:ascii="仿宋_GB2312" w:eastAsia="仿宋_GB2312" w:hint="eastAsia"/>
                <w:lang w:eastAsia="zh-CN"/>
              </w:rPr>
              <w:t>0</w:t>
            </w:r>
          </w:p>
        </w:tc>
        <w:tc>
          <w:tcPr>
            <w:tcW w:w="177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sidRPr="00694432">
              <w:rPr>
                <w:rFonts w:ascii="仿宋_GB2312" w:eastAsia="仿宋_GB2312" w:hint="eastAsia"/>
                <w:lang w:eastAsia="zh-CN"/>
              </w:rPr>
              <w:t>0</w:t>
            </w:r>
          </w:p>
        </w:tc>
        <w:tc>
          <w:tcPr>
            <w:tcW w:w="1903" w:type="dxa"/>
            <w:vAlign w:val="center"/>
          </w:tcPr>
          <w:p w:rsidR="00097317" w:rsidRDefault="00097317" w:rsidP="00F606F8">
            <w:pPr>
              <w:jc w:val="center"/>
            </w:pPr>
            <w:r>
              <w:rPr>
                <w:rFonts w:ascii="仿宋_GB2312" w:eastAsia="仿宋_GB2312" w:hint="eastAsia"/>
                <w:lang w:eastAsia="zh-CN"/>
              </w:rPr>
              <w:t>无增减变化</w:t>
            </w:r>
          </w:p>
        </w:tc>
      </w:tr>
    </w:tbl>
    <w:p w:rsidR="00097317" w:rsidRDefault="00097317">
      <w:pPr>
        <w:pStyle w:val="-2"/>
        <w:rPr>
          <w:rFonts w:eastAsiaTheme="minorEastAsia"/>
          <w:lang w:eastAsia="zh-CN"/>
        </w:rPr>
      </w:pPr>
    </w:p>
    <w:p w:rsidR="002F3EF6" w:rsidRDefault="002F3EF6">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Pr="00097317" w:rsidRDefault="00097317">
      <w:pPr>
        <w:pStyle w:val="-2"/>
        <w:rPr>
          <w:rFonts w:eastAsiaTheme="minorEastAsia"/>
          <w:lang w:eastAsia="zh-CN"/>
        </w:rPr>
      </w:pPr>
    </w:p>
    <w:p w:rsidR="000B71AE" w:rsidRDefault="00795D32">
      <w:pPr>
        <w:spacing w:before="10" w:after="10" w:line="360" w:lineRule="auto"/>
        <w:ind w:firstLine="640"/>
        <w:outlineLvl w:val="2"/>
      </w:pPr>
      <w:bookmarkStart w:id="17" w:name="_Toc_3_3_0000000014"/>
      <w:r>
        <w:rPr>
          <w:rFonts w:ascii="黑体" w:eastAsia="黑体" w:hAnsi="黑体" w:cs="黑体"/>
          <w:color w:val="000000"/>
          <w:sz w:val="32"/>
        </w:rPr>
        <w:lastRenderedPageBreak/>
        <w:t>五、部门整体绩效目标</w:t>
      </w:r>
      <w:bookmarkEnd w:id="17"/>
    </w:p>
    <w:p w:rsidR="000B71AE" w:rsidRDefault="00795D32">
      <w:pPr>
        <w:spacing w:line="500" w:lineRule="exact"/>
        <w:ind w:firstLine="560"/>
      </w:pPr>
      <w:r>
        <w:rPr>
          <w:rFonts w:eastAsia="方正仿宋_GBK"/>
          <w:color w:val="000000"/>
          <w:sz w:val="28"/>
        </w:rPr>
        <w:t>（一）总体绩效目标</w:t>
      </w:r>
    </w:p>
    <w:p w:rsidR="000B71AE" w:rsidRDefault="00795D32">
      <w:pPr>
        <w:pStyle w:val="-3"/>
      </w:pPr>
      <w:r>
        <w:t>实施残疾人服务工程，提升残疾人社会保障和公共服务水平，增强残疾人群众获得感、幸福感；选拔和培养优秀残疾人运动员，普及开展群众性文体活动；做好残疾人法律援助、依法依规及时、高效的处理各种信访事件，维护残疾人合法权益；丰富活跃残疾人文体生活，统筹做好重大活动、重要时点和重点工作的宣传报道，形成理解、尊重、关心、帮助残疾人的良好氛围；推进残疾人服务信息平台建设，做好残疾人基本服务状况和需求信息数据动态更新工作，增强残疾人事业高质量发展能力。</w:t>
      </w:r>
    </w:p>
    <w:p w:rsidR="000B71AE" w:rsidRDefault="00795D32">
      <w:pPr>
        <w:spacing w:line="500" w:lineRule="exact"/>
        <w:ind w:firstLine="560"/>
      </w:pPr>
      <w:r>
        <w:rPr>
          <w:rFonts w:eastAsia="方正仿宋_GBK"/>
          <w:color w:val="000000"/>
          <w:sz w:val="28"/>
        </w:rPr>
        <w:t>（二）分项绩效目标</w:t>
      </w:r>
    </w:p>
    <w:p w:rsidR="000B71AE" w:rsidRDefault="00795D32">
      <w:pPr>
        <w:pStyle w:val="-4"/>
      </w:pPr>
      <w:r>
        <w:t>（一）残疾人康复</w:t>
      </w:r>
    </w:p>
    <w:p w:rsidR="000B71AE" w:rsidRDefault="00795D32">
      <w:pPr>
        <w:pStyle w:val="-4"/>
      </w:pPr>
      <w:r>
        <w:t>绩效目标：加强残疾人康复设施建设，实施康复重点项目</w:t>
      </w:r>
      <w:r>
        <w:t>,</w:t>
      </w:r>
      <w:r>
        <w:t>为贫困残疾人、重度残疾人、残疾儿童、农村残疾人提供基本的康复服务。逐步实现残疾人</w:t>
      </w:r>
      <w:r>
        <w:t>“</w:t>
      </w:r>
      <w:r>
        <w:t>人人享有基本康复服务</w:t>
      </w:r>
      <w:r>
        <w:t>”</w:t>
      </w:r>
      <w:r>
        <w:t>，完成省、市下达的任务目标。</w:t>
      </w:r>
    </w:p>
    <w:p w:rsidR="000B71AE" w:rsidRDefault="00795D32">
      <w:pPr>
        <w:pStyle w:val="-4"/>
      </w:pPr>
      <w:r>
        <w:t>绩效指标：为有需求的残疾人提供康复服务或辅具适配服务，确保有需求的贫困残疾人康复覆盖率达到</w:t>
      </w:r>
      <w:r>
        <w:t>90%</w:t>
      </w:r>
      <w:r>
        <w:t>以上，受助对象或家属满意率达到</w:t>
      </w:r>
      <w:r>
        <w:t>90%</w:t>
      </w:r>
      <w:r>
        <w:t>以上。</w:t>
      </w:r>
    </w:p>
    <w:p w:rsidR="000B71AE" w:rsidRDefault="00795D32">
      <w:pPr>
        <w:pStyle w:val="-4"/>
      </w:pPr>
      <w:r>
        <w:t>（二）残疾人教育就业和培训托养</w:t>
      </w:r>
    </w:p>
    <w:p w:rsidR="000B71AE" w:rsidRDefault="00795D32">
      <w:pPr>
        <w:pStyle w:val="-4"/>
      </w:pPr>
      <w:r>
        <w:t>绩效目标：通过对残疾人提供就业培训托养服务，资助残疾学生及残疾人家庭子女大学生，提高残疾人就业创业能力，保障残疾人顺利完成学业。</w:t>
      </w:r>
    </w:p>
    <w:p w:rsidR="000B71AE" w:rsidRDefault="00795D32">
      <w:pPr>
        <w:pStyle w:val="-4"/>
      </w:pPr>
      <w:r>
        <w:lastRenderedPageBreak/>
        <w:t>绩效指标：对符合条件且有需求的残疾学生及残疾人家庭子女学生实施资助，开展农村实用技术和在岗就业残疾人技能提升培训，确保残疾人掌握至少</w:t>
      </w:r>
      <w:r>
        <w:t>1</w:t>
      </w:r>
      <w:r>
        <w:t>门实用技术，提高残疾人就业创业能力，项目完成及时率</w:t>
      </w:r>
      <w:r>
        <w:t>90%</w:t>
      </w:r>
      <w:r>
        <w:t>以上，受助对象或家属满意率达到</w:t>
      </w:r>
      <w:r>
        <w:t>90%</w:t>
      </w:r>
      <w:r>
        <w:t>以上。</w:t>
      </w:r>
    </w:p>
    <w:p w:rsidR="000B71AE" w:rsidRDefault="00795D32">
      <w:pPr>
        <w:pStyle w:val="-4"/>
      </w:pPr>
      <w:r>
        <w:t>（三）残疾人宣传文体</w:t>
      </w:r>
    </w:p>
    <w:p w:rsidR="000B71AE" w:rsidRDefault="00795D32">
      <w:pPr>
        <w:pStyle w:val="-4"/>
      </w:pPr>
      <w:r>
        <w:t>绩效目标：通过选拔培养优秀残疾人运动员，开展残疾人宣传文体活动，全面提升残疾人运动员竞技水平和身体素质，营造残疾人事业发展的良好氛围。组织开展群众性文体活动，组织培训、训练、参加各类赛事，广泛深入媒体宣传，丰富残疾人文体生活，争取残疾人文化体育比赛成绩优良。</w:t>
      </w:r>
    </w:p>
    <w:p w:rsidR="000B71AE" w:rsidRDefault="00795D32">
      <w:pPr>
        <w:pStyle w:val="-4"/>
      </w:pPr>
      <w:r>
        <w:t>绩效指标：完成残疾人运动员的训练任务，向省、市输送高水平运动员，组织残疾人群众文化活动不低于</w:t>
      </w:r>
      <w:r>
        <w:t>3</w:t>
      </w:r>
      <w:r>
        <w:t>次，残疾人满意率达到</w:t>
      </w:r>
      <w:r>
        <w:t>90%</w:t>
      </w:r>
      <w:r>
        <w:t>以上。</w:t>
      </w:r>
    </w:p>
    <w:p w:rsidR="000B71AE" w:rsidRDefault="00795D32">
      <w:pPr>
        <w:pStyle w:val="-4"/>
      </w:pPr>
      <w:r>
        <w:t>（四）残疾人法律维权及无障碍环境建设和需求服务调查</w:t>
      </w:r>
    </w:p>
    <w:p w:rsidR="000B71AE" w:rsidRDefault="00795D32">
      <w:pPr>
        <w:pStyle w:val="-4"/>
      </w:pPr>
      <w:r>
        <w:t>绩效目标：通过开展残疾人基本服务状况和需求信息数据动态更新工作、对残疾人实施法律援助、家庭无障碍改造等项目，进一步摸清底数，维护残疾人合法权益，保障残疾人出行便利。</w:t>
      </w:r>
    </w:p>
    <w:p w:rsidR="000B71AE" w:rsidRDefault="00795D32">
      <w:pPr>
        <w:pStyle w:val="-4"/>
      </w:pPr>
      <w:r>
        <w:t>绩效指标：开展动态更新培训，符合条件的部分残疾人家庭实施无障碍改造，受助或培训对象满意率达到</w:t>
      </w:r>
      <w:r>
        <w:t>90%</w:t>
      </w:r>
      <w:r>
        <w:t>以上。</w:t>
      </w:r>
    </w:p>
    <w:p w:rsidR="000B71AE" w:rsidRDefault="00795D32">
      <w:pPr>
        <w:pStyle w:val="-4"/>
      </w:pPr>
      <w:r>
        <w:t>（五）残疾人综合业务</w:t>
      </w:r>
    </w:p>
    <w:p w:rsidR="000B71AE" w:rsidRDefault="00795D32">
      <w:pPr>
        <w:pStyle w:val="-4"/>
      </w:pPr>
      <w:r>
        <w:t>绩效目标：完成残疾人服务信息平台建设工作；发挥专门协会桥梁纽带作用，联系广大残疾人；保障机关正常运转，增强残疾人事业高质量发展能力。</w:t>
      </w:r>
    </w:p>
    <w:p w:rsidR="000B71AE" w:rsidRDefault="00795D32">
      <w:pPr>
        <w:pStyle w:val="-4"/>
      </w:pPr>
      <w:r>
        <w:t>绩效指标：残疾人服务信息平台建设完成率</w:t>
      </w:r>
      <w:r>
        <w:t>90%</w:t>
      </w:r>
      <w:r>
        <w:t>，专门协会活动完成率</w:t>
      </w:r>
      <w:r>
        <w:t>90%</w:t>
      </w:r>
      <w:r>
        <w:t>以上，服务对象满意率达到</w:t>
      </w:r>
      <w:r>
        <w:t>90%</w:t>
      </w:r>
      <w:r>
        <w:t>以上。</w:t>
      </w:r>
    </w:p>
    <w:p w:rsidR="000B71AE" w:rsidRDefault="00795D32">
      <w:pPr>
        <w:spacing w:line="500" w:lineRule="exact"/>
        <w:ind w:firstLine="560"/>
      </w:pPr>
      <w:r>
        <w:rPr>
          <w:rFonts w:eastAsia="方正仿宋_GBK"/>
          <w:color w:val="000000"/>
          <w:sz w:val="28"/>
        </w:rPr>
        <w:t>（三）工作保障措施</w:t>
      </w:r>
    </w:p>
    <w:p w:rsidR="000B71AE" w:rsidRDefault="00795D32">
      <w:pPr>
        <w:pStyle w:val="-5"/>
      </w:pPr>
      <w:r>
        <w:lastRenderedPageBreak/>
        <w:t>（一）完善制度建设。</w:t>
      </w:r>
    </w:p>
    <w:p w:rsidR="000B71AE" w:rsidRDefault="00795D32">
      <w:pPr>
        <w:pStyle w:val="-5"/>
      </w:pPr>
      <w:r>
        <w:t>制定完善预算绩效管理制度、资金管理办法、工作保障制度等，为全年预算绩效目标的实现奠定制度基础。</w:t>
      </w:r>
    </w:p>
    <w:p w:rsidR="000B71AE" w:rsidRDefault="00795D32">
      <w:pPr>
        <w:pStyle w:val="-5"/>
      </w:pPr>
      <w:r>
        <w:t>（二）加强支出管理。</w:t>
      </w:r>
    </w:p>
    <w:p w:rsidR="000B71AE" w:rsidRDefault="00795D32">
      <w:pPr>
        <w:pStyle w:val="-5"/>
      </w:pPr>
      <w:r>
        <w:t>通过优化支出结构、编细编实预算、加快履行政府采购手续、尽快启动项目、及时支付资金、按规定及时下达资金等多种措施，确保支出进度达标。</w:t>
      </w:r>
    </w:p>
    <w:p w:rsidR="000B71AE" w:rsidRDefault="00795D32">
      <w:pPr>
        <w:pStyle w:val="-5"/>
      </w:pPr>
      <w:r>
        <w:t>（三）加强绩效运行监控。</w:t>
      </w:r>
    </w:p>
    <w:p w:rsidR="000B71AE" w:rsidRDefault="00795D32">
      <w:pPr>
        <w:pStyle w:val="-5"/>
      </w:pPr>
      <w:r>
        <w:t>按要求开展绩效运行监控，发现问题及时采取措施，确保绩效目标如期保质实现。</w:t>
      </w:r>
    </w:p>
    <w:p w:rsidR="000B71AE" w:rsidRDefault="00795D32">
      <w:pPr>
        <w:pStyle w:val="-5"/>
      </w:pPr>
      <w:r>
        <w:t>（四）做好绩效自评。</w:t>
      </w:r>
    </w:p>
    <w:p w:rsidR="000B71AE" w:rsidRDefault="00795D32">
      <w:pPr>
        <w:pStyle w:val="-5"/>
      </w:pPr>
      <w:r>
        <w:t>按照区财政局要求开展上年度部门预算绩效自评和重点评价工作，对评价中发现的问题及时整改，调整优化支出结构，提高财政资金使用效益。</w:t>
      </w:r>
    </w:p>
    <w:p w:rsidR="000B71AE" w:rsidRDefault="00795D32">
      <w:pPr>
        <w:pStyle w:val="-5"/>
      </w:pPr>
      <w:r>
        <w:t>（五）规范财务资产管理。</w:t>
      </w:r>
    </w:p>
    <w:p w:rsidR="000B71AE" w:rsidRDefault="00795D32">
      <w:pPr>
        <w:pStyle w:val="-5"/>
      </w:pPr>
      <w:r>
        <w:t>完善财务管理制度，严格审批程序，加强固定资产登记、使用和报废处置管理，做到支出合理，物尽其用。</w:t>
      </w:r>
    </w:p>
    <w:p w:rsidR="000B71AE" w:rsidRDefault="00795D32">
      <w:pPr>
        <w:pStyle w:val="-5"/>
      </w:pPr>
      <w:r>
        <w:t>（六）加强内部监督。</w:t>
      </w:r>
    </w:p>
    <w:p w:rsidR="000B71AE" w:rsidRDefault="00795D32">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0B71AE" w:rsidRDefault="00795D32">
      <w:pPr>
        <w:pStyle w:val="-5"/>
      </w:pPr>
      <w:r>
        <w:t>（七）加强宣传培训和调研工作。</w:t>
      </w:r>
    </w:p>
    <w:p w:rsidR="000B71AE" w:rsidRDefault="00795D32">
      <w:pPr>
        <w:pStyle w:val="-5"/>
        <w:sectPr w:rsidR="000B71AE">
          <w:pgSz w:w="16840" w:h="11900" w:orient="landscape"/>
          <w:pgMar w:top="1361" w:right="1020" w:bottom="1361" w:left="1020" w:header="720" w:footer="720" w:gutter="0"/>
          <w:cols w:space="720"/>
        </w:sectPr>
      </w:pPr>
      <w:r>
        <w:t>加强人员培训，提高本部门职工业务素质；加强调研，提出优化财政资金配置、提高资金使用效益的意见和建议；加大宣传力度，强化预算绩效管理意识，促进预算绩效管理水平进一步提升。</w:t>
      </w:r>
    </w:p>
    <w:p w:rsidR="000B71AE" w:rsidRDefault="00795D32">
      <w:pPr>
        <w:spacing w:before="10" w:after="10" w:line="360" w:lineRule="auto"/>
        <w:ind w:firstLine="640"/>
        <w:outlineLvl w:val="2"/>
        <w:rPr>
          <w:rFonts w:ascii="黑体" w:eastAsia="黑体" w:hAnsi="黑体" w:cs="黑体"/>
          <w:color w:val="000000"/>
          <w:sz w:val="32"/>
          <w:lang w:eastAsia="zh-CN"/>
        </w:rPr>
      </w:pPr>
      <w:bookmarkStart w:id="18" w:name="_Toc_3_3_0000000015"/>
      <w:r>
        <w:rPr>
          <w:rFonts w:ascii="黑体" w:eastAsia="黑体" w:hAnsi="黑体" w:cs="黑体"/>
          <w:color w:val="000000"/>
          <w:sz w:val="32"/>
        </w:rPr>
        <w:lastRenderedPageBreak/>
        <w:t>六、部门主管专项资金预算安排情况及绩效目标</w:t>
      </w:r>
      <w:bookmarkEnd w:id="18"/>
    </w:p>
    <w:p w:rsidR="00F55EF5" w:rsidRDefault="00F55EF5" w:rsidP="00F55EF5">
      <w:pPr>
        <w:pStyle w:val="-5"/>
        <w:ind w:firstLineChars="200"/>
        <w:rPr>
          <w:rFonts w:ascii="黑体" w:eastAsia="黑体" w:hAnsi="黑体" w:cs="黑体"/>
          <w:color w:val="000000"/>
          <w:sz w:val="32"/>
          <w:lang w:eastAsia="zh-CN"/>
        </w:rPr>
      </w:pPr>
      <w:r>
        <w:rPr>
          <w:rFonts w:eastAsiaTheme="minorEastAsia" w:hint="eastAsia"/>
          <w:lang w:eastAsia="zh-CN"/>
        </w:rPr>
        <w:t>无</w:t>
      </w:r>
    </w:p>
    <w:p w:rsidR="00F55EF5" w:rsidRPr="00F55EF5" w:rsidRDefault="00F55EF5" w:rsidP="00F55EF5">
      <w:pPr>
        <w:spacing w:before="10" w:after="10" w:line="360" w:lineRule="auto"/>
        <w:outlineLvl w:val="2"/>
        <w:rPr>
          <w:lang w:eastAsia="zh-CN"/>
        </w:rPr>
        <w:sectPr w:rsidR="00F55EF5" w:rsidRPr="00F55EF5">
          <w:pgSz w:w="16840" w:h="11900" w:orient="landscape"/>
          <w:pgMar w:top="1361" w:right="1020" w:bottom="1134" w:left="1020" w:header="720" w:footer="720" w:gutter="0"/>
          <w:cols w:space="720"/>
        </w:sectPr>
      </w:pPr>
    </w:p>
    <w:p w:rsidR="000B71AE" w:rsidRDefault="00795D32">
      <w:pPr>
        <w:spacing w:before="10" w:after="10" w:line="360" w:lineRule="auto"/>
        <w:ind w:firstLine="640"/>
        <w:outlineLvl w:val="2"/>
        <w:sectPr w:rsidR="000B71AE">
          <w:pgSz w:w="16840" w:h="11900" w:orient="landscape"/>
          <w:pgMar w:top="1361" w:right="1020" w:bottom="1134" w:left="1020" w:header="720" w:footer="720" w:gutter="0"/>
          <w:cols w:space="720"/>
        </w:sectPr>
      </w:pPr>
      <w:bookmarkStart w:id="19" w:name="_Toc_3_3_0000000016"/>
      <w:r>
        <w:rPr>
          <w:rFonts w:ascii="黑体" w:eastAsia="黑体" w:hAnsi="黑体" w:cs="黑体"/>
          <w:color w:val="000000"/>
          <w:sz w:val="32"/>
        </w:rPr>
        <w:lastRenderedPageBreak/>
        <w:t>七、部门项目预算安排情况及绩效目标</w:t>
      </w:r>
      <w:bookmarkEnd w:id="19"/>
    </w:p>
    <w:p w:rsidR="000B71AE" w:rsidRDefault="00795D32">
      <w:pPr>
        <w:ind w:firstLine="560"/>
      </w:pPr>
      <w:r>
        <w:rPr>
          <w:rFonts w:ascii="方正仿宋_GBK" w:eastAsia="方正仿宋_GBK" w:hAnsi="方正仿宋_GBK" w:cs="方正仿宋_GBK"/>
          <w:color w:val="000000"/>
          <w:sz w:val="28"/>
        </w:rPr>
        <w:lastRenderedPageBreak/>
        <w:t>1、保财社[2024]59号2025年中央残疾人事业发展补助资金绩效目标表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13060625P00504310359C</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9.90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9.90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此次下达的中央财政补助资金专项用于7岁以上残疾人基本康复和残疾人辅具适配项目支出,保证专款专用。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≥164人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≥17人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type w:val="continuous"/>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2、保财社[2024]59号2025年中央残疾人事业发展补助资金绩效目标表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13060625P00504310360P</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2.25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2.25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≥15人次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≤2.25万元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3、保财社[2024]59号2025年中央残疾人事业发展补助资金绩效目标表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13060625P00504310361B</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1.02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1.02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此次下达的中央财政补助资金专项用于残疾人燃油补贴项目支出,保证专款专用。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1.通过为残疾机动轮椅车车主发放燃油补贴，弥补残疾人出行成本。</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残疾人机动轮椅车燃油补贴人次</w:t>
            </w:r>
          </w:p>
        </w:tc>
        <w:tc>
          <w:tcPr>
            <w:tcW w:w="5386" w:type="dxa"/>
            <w:vAlign w:val="center"/>
          </w:tcPr>
          <w:p w:rsidR="000B71AE" w:rsidRDefault="00795D32">
            <w:pPr>
              <w:pStyle w:val="2"/>
            </w:pPr>
            <w:r>
              <w:t>反映接受燃油补贴的人数</w:t>
            </w:r>
          </w:p>
        </w:tc>
        <w:tc>
          <w:tcPr>
            <w:tcW w:w="2268" w:type="dxa"/>
            <w:vAlign w:val="center"/>
          </w:tcPr>
          <w:p w:rsidR="000B71AE" w:rsidRDefault="00795D32">
            <w:pPr>
              <w:pStyle w:val="2"/>
            </w:pPr>
            <w:r>
              <w:t>≥39人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反应燃油补贴项目完成的时限要求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≤1.02万元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残疾人或其家属对燃油补贴的满意度</w:t>
            </w:r>
          </w:p>
        </w:tc>
        <w:tc>
          <w:tcPr>
            <w:tcW w:w="5386" w:type="dxa"/>
            <w:vAlign w:val="center"/>
          </w:tcPr>
          <w:p w:rsidR="000B71AE" w:rsidRDefault="00795D32">
            <w:pPr>
              <w:pStyle w:val="2"/>
            </w:pPr>
            <w:r>
              <w:t>通过问卷调查或抽查，残疾人或其家属对燃油补贴的满意度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4、保财社[2024]59号2025年中央残疾人事业发展补助资金绩效目标表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13060625P00504410007K</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38.22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38.22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此次提前下达的中央财政补助资金专项用于0-6岁残疾儿童康复救助、困难重度残疾人家庭无障碍改造和残疾评定补贴项目支出,保证专款专用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2.为困难智力、精神和重度残疾人提供残疾评定补贴，减轻残疾人经济负担。</w:t>
            </w:r>
          </w:p>
          <w:p w:rsidR="000B71AE" w:rsidRDefault="00795D32">
            <w:pPr>
              <w:pStyle w:val="2"/>
            </w:pPr>
            <w:r>
              <w:t>3.通过为残疾儿童提供康复训练服务，减轻功能障碍，增强残疾儿童生活自理和社会参与能力。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≥30人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≥6户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发放评定补贴人数</w:t>
            </w:r>
          </w:p>
        </w:tc>
        <w:tc>
          <w:tcPr>
            <w:tcW w:w="5386" w:type="dxa"/>
            <w:vAlign w:val="center"/>
          </w:tcPr>
          <w:p w:rsidR="000B71AE" w:rsidRDefault="00795D32">
            <w:pPr>
              <w:pStyle w:val="2"/>
            </w:pPr>
            <w:r>
              <w:t>反应符合享受评定补贴条件的残疾人数</w:t>
            </w:r>
          </w:p>
        </w:tc>
        <w:tc>
          <w:tcPr>
            <w:tcW w:w="2268" w:type="dxa"/>
            <w:vAlign w:val="center"/>
          </w:tcPr>
          <w:p w:rsidR="000B71AE" w:rsidRDefault="00795D32">
            <w:pPr>
              <w:pStyle w:val="2"/>
            </w:pPr>
            <w:r>
              <w:t>≥8人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≤38.22万元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提高残疾儿童的生活质量</w:t>
            </w:r>
          </w:p>
        </w:tc>
        <w:tc>
          <w:tcPr>
            <w:tcW w:w="5386" w:type="dxa"/>
            <w:vAlign w:val="center"/>
          </w:tcPr>
          <w:p w:rsidR="000B71AE" w:rsidRDefault="00795D32">
            <w:pPr>
              <w:pStyle w:val="2"/>
            </w:pPr>
            <w:r>
              <w:t>通过康复训练，提高残疾儿童的生活质量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残疾人或其家属对残疾儿童康复服务的满意度</w:t>
            </w:r>
          </w:p>
        </w:tc>
        <w:tc>
          <w:tcPr>
            <w:tcW w:w="5386" w:type="dxa"/>
            <w:vAlign w:val="center"/>
          </w:tcPr>
          <w:p w:rsidR="000B71AE" w:rsidRDefault="00795D32">
            <w:pPr>
              <w:pStyle w:val="2"/>
            </w:pPr>
            <w:r>
              <w:t>通过问卷调查或抽查，残疾儿童或其家属对残疾儿童康复服务的满意度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5、保财社[2024]60号2025年省级残疾人事业发展补助资金绩效目标表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13060625P00504310362Y</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33.15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33.15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此次下达的省级财政补助资金专项用于残疾人基本康复、残疾人辅具适配和残疾儿童康复救助项目支出,保证专款专用。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p w:rsidR="000B71AE" w:rsidRDefault="00795D32">
            <w:pPr>
              <w:pStyle w:val="2"/>
            </w:pPr>
            <w:r>
              <w:t>2.通过为残疾儿童提供康复训练服务，减轻功能障碍，增强残疾儿童生活自理和社会参与能力。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≥65人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≤33.15万元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w:t>
            </w:r>
            <w:r>
              <w:lastRenderedPageBreak/>
              <w:t>复服务的满意度</w:t>
            </w:r>
          </w:p>
        </w:tc>
        <w:tc>
          <w:tcPr>
            <w:tcW w:w="5386" w:type="dxa"/>
            <w:vAlign w:val="center"/>
          </w:tcPr>
          <w:p w:rsidR="000B71AE" w:rsidRDefault="00795D32">
            <w:pPr>
              <w:pStyle w:val="2"/>
            </w:pPr>
            <w:r>
              <w:lastRenderedPageBreak/>
              <w:t>通过问卷调查或抽查，残疾人或其家属对残疾人康复服</w:t>
            </w:r>
            <w:r>
              <w:lastRenderedPageBreak/>
              <w:t>务的满意度</w:t>
            </w:r>
          </w:p>
        </w:tc>
        <w:tc>
          <w:tcPr>
            <w:tcW w:w="2268" w:type="dxa"/>
            <w:vAlign w:val="center"/>
          </w:tcPr>
          <w:p w:rsidR="000B71AE" w:rsidRDefault="00795D32">
            <w:pPr>
              <w:pStyle w:val="2"/>
            </w:pPr>
            <w:r>
              <w:lastRenderedPageBreak/>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6、保财社[2024]60号2025年省级残疾人事业发展补助资金绩效目标表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13060625P00504310363J</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4.95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4.95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≥33人次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≤4.95万元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7、保财社[2024]60号2025年省级残疾人事业发展补助资金绩效目标表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13060625P00504310365R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5.09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5.09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1.通过为残疾人提供残疾评定补贴，减轻残疾人负担。</w:t>
            </w:r>
          </w:p>
          <w:p w:rsidR="000B71AE" w:rsidRDefault="00795D32">
            <w:pPr>
              <w:pStyle w:val="2"/>
            </w:pPr>
            <w:r>
              <w:t>2.通过对有需求的残疾人家庭进行无障碍改造，改善残疾人居家无障碍环境。</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≥13户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残疾评定补贴人数</w:t>
            </w:r>
          </w:p>
        </w:tc>
        <w:tc>
          <w:tcPr>
            <w:tcW w:w="5386" w:type="dxa"/>
            <w:vAlign w:val="center"/>
          </w:tcPr>
          <w:p w:rsidR="000B71AE" w:rsidRDefault="00795D32">
            <w:pPr>
              <w:pStyle w:val="2"/>
            </w:pPr>
            <w:r>
              <w:t>反映获得残疾评定补贴的残疾人数</w:t>
            </w:r>
          </w:p>
        </w:tc>
        <w:tc>
          <w:tcPr>
            <w:tcW w:w="2268" w:type="dxa"/>
            <w:vAlign w:val="center"/>
          </w:tcPr>
          <w:p w:rsidR="000B71AE" w:rsidRDefault="00795D32">
            <w:pPr>
              <w:pStyle w:val="2"/>
            </w:pPr>
            <w:r>
              <w:t>≥36人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残疾人家庭无障碍改造和残疾评定按时完成率</w:t>
            </w:r>
          </w:p>
        </w:tc>
        <w:tc>
          <w:tcPr>
            <w:tcW w:w="5386" w:type="dxa"/>
            <w:vAlign w:val="center"/>
          </w:tcPr>
          <w:p w:rsidR="000B71AE" w:rsidRDefault="00795D32">
            <w:pPr>
              <w:pStyle w:val="2"/>
            </w:pPr>
            <w:r>
              <w:t>反映残疾人家庭无障碍改造和残疾评定工作按照时间进度完成的比例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≤5.09万元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减轻残疾人经济负担</w:t>
            </w:r>
          </w:p>
        </w:tc>
        <w:tc>
          <w:tcPr>
            <w:tcW w:w="5386" w:type="dxa"/>
            <w:vAlign w:val="center"/>
          </w:tcPr>
          <w:p w:rsidR="000B71AE" w:rsidRDefault="00795D32">
            <w:pPr>
              <w:pStyle w:val="2"/>
            </w:pPr>
            <w:r>
              <w:t>通过发放残疾人评定补贴减轻残疾人经济负担</w:t>
            </w:r>
          </w:p>
        </w:tc>
        <w:tc>
          <w:tcPr>
            <w:tcW w:w="2268" w:type="dxa"/>
            <w:vAlign w:val="center"/>
          </w:tcPr>
          <w:p w:rsidR="000B71AE" w:rsidRDefault="00795D32">
            <w:pPr>
              <w:pStyle w:val="2"/>
            </w:pPr>
            <w:r>
              <w:t>有效减轻</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8、保财社[2024]81号提前下达2025年市级残疾人事业发展补助资金绩效目标表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13060625P00504310373E</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保财社[2024]81号提前下达2025年市级残疾人事业发展补助资金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143.00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143.00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此次下达的市级财政补助资金专项用于残疾人康复、残疾人救助、残疾人宣传文化、残疾人就业培训、残疾人家庭无障碍改造、残疾人托养、残疾人专职委员补贴和大学生资助项目支出,保证专款专用。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2.通过“阳光行动”救助，达到加强精准救助和残疾人社会救助保障的效果</w:t>
            </w:r>
          </w:p>
          <w:p w:rsidR="000B71AE" w:rsidRDefault="00795D32">
            <w:pPr>
              <w:pStyle w:val="2"/>
            </w:pPr>
            <w:r>
              <w:t>3.通过对智力、精神和重度肢体残疾人提供托养服务，减轻残疾人家庭负担，提高残疾人生活质量。</w:t>
            </w:r>
          </w:p>
          <w:p w:rsidR="000B71AE" w:rsidRDefault="00795D32">
            <w:pPr>
              <w:pStyle w:val="2"/>
            </w:pPr>
            <w:r>
              <w:t>4.通过“五个一”活动，达到满足残疾人精神文化、公共文化活动，开展残疾人文化活动、宣传残疾   人事业，展现保定现代化品质之城魅力的效果。</w:t>
            </w:r>
          </w:p>
          <w:p w:rsidR="000B71AE" w:rsidRDefault="00795D32">
            <w:pPr>
              <w:pStyle w:val="2"/>
            </w:pPr>
            <w:r>
              <w:t>5.通过对符合条件的残疾人进行职业技能培训，达到促进残疾人就业的效果。</w:t>
            </w:r>
          </w:p>
          <w:p w:rsidR="000B71AE" w:rsidRDefault="00795D32">
            <w:pPr>
              <w:pStyle w:val="2"/>
            </w:pPr>
            <w:r>
              <w:t>6.通过为残疾人提供儿童康复救助、基本康复、家庭医生签约和假肢安装服务，减轻功能障碍，增强残疾人生活自理和社会参与能力。</w:t>
            </w:r>
          </w:p>
          <w:p w:rsidR="000B71AE" w:rsidRDefault="00795D32">
            <w:pPr>
              <w:pStyle w:val="2"/>
            </w:pPr>
            <w:r>
              <w:t>7.对符合资助条件的2025年新考入全日制大专以上残疾新生或残疾家庭子女新生进行助学资助，达到减轻残疾人家庭负担的效果。</w:t>
            </w:r>
          </w:p>
          <w:p w:rsidR="000B71AE" w:rsidRDefault="00795D32">
            <w:pPr>
              <w:pStyle w:val="2"/>
            </w:pPr>
            <w:r>
              <w:t>8.对辖区内200余名残疾人专职委员发放补贴，满意度力争达到90%以上。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≥150人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安装假肢的残疾人数</w:t>
            </w:r>
          </w:p>
        </w:tc>
        <w:tc>
          <w:tcPr>
            <w:tcW w:w="5386" w:type="dxa"/>
            <w:vAlign w:val="center"/>
          </w:tcPr>
          <w:p w:rsidR="000B71AE" w:rsidRDefault="00795D32">
            <w:pPr>
              <w:pStyle w:val="2"/>
            </w:pPr>
            <w:r>
              <w:t>反应按照要求安装假肢的残疾人数</w:t>
            </w:r>
          </w:p>
        </w:tc>
        <w:tc>
          <w:tcPr>
            <w:tcW w:w="2268" w:type="dxa"/>
            <w:vAlign w:val="center"/>
          </w:tcPr>
          <w:p w:rsidR="000B71AE" w:rsidRDefault="00795D32">
            <w:pPr>
              <w:pStyle w:val="2"/>
            </w:pPr>
            <w:r>
              <w:t>≥12人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家庭医生签约残疾人人数</w:t>
            </w:r>
          </w:p>
        </w:tc>
        <w:tc>
          <w:tcPr>
            <w:tcW w:w="5386" w:type="dxa"/>
            <w:vAlign w:val="center"/>
          </w:tcPr>
          <w:p w:rsidR="000B71AE" w:rsidRDefault="00795D32">
            <w:pPr>
              <w:pStyle w:val="2"/>
            </w:pPr>
            <w:r>
              <w:t>反映通过家庭医生签约，接受康复服务的残疾人人数</w:t>
            </w:r>
          </w:p>
        </w:tc>
        <w:tc>
          <w:tcPr>
            <w:tcW w:w="2268" w:type="dxa"/>
            <w:vAlign w:val="center"/>
          </w:tcPr>
          <w:p w:rsidR="000B71AE" w:rsidRDefault="00795D32">
            <w:pPr>
              <w:pStyle w:val="2"/>
            </w:pPr>
            <w:r>
              <w:t>≥210人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救助困难残疾人户数</w:t>
            </w:r>
          </w:p>
        </w:tc>
        <w:tc>
          <w:tcPr>
            <w:tcW w:w="5386" w:type="dxa"/>
            <w:vAlign w:val="center"/>
          </w:tcPr>
          <w:p w:rsidR="000B71AE" w:rsidRDefault="00795D32">
            <w:pPr>
              <w:pStyle w:val="2"/>
            </w:pPr>
            <w:r>
              <w:t>反应救助困难残疾人户数</w:t>
            </w:r>
          </w:p>
        </w:tc>
        <w:tc>
          <w:tcPr>
            <w:tcW w:w="2268" w:type="dxa"/>
            <w:vAlign w:val="center"/>
          </w:tcPr>
          <w:p w:rsidR="000B71AE" w:rsidRDefault="00795D32">
            <w:pPr>
              <w:pStyle w:val="2"/>
            </w:pPr>
            <w:r>
              <w:t>≥264户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≥20户</w:t>
            </w:r>
          </w:p>
        </w:tc>
        <w:tc>
          <w:tcPr>
            <w:tcW w:w="1276" w:type="dxa"/>
            <w:vAlign w:val="center"/>
          </w:tcPr>
          <w:p w:rsidR="000B71AE" w:rsidRDefault="00795D32">
            <w:pPr>
              <w:pStyle w:val="2"/>
            </w:pPr>
            <w:r>
              <w:t>历史行业标</w:t>
            </w:r>
            <w:r>
              <w:lastRenderedPageBreak/>
              <w:t>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≥110人次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参加“五个一”活动残疾人家庭数</w:t>
            </w:r>
          </w:p>
        </w:tc>
        <w:tc>
          <w:tcPr>
            <w:tcW w:w="5386" w:type="dxa"/>
            <w:vAlign w:val="center"/>
          </w:tcPr>
          <w:p w:rsidR="000B71AE" w:rsidRDefault="00795D32">
            <w:pPr>
              <w:pStyle w:val="2"/>
            </w:pPr>
            <w:r>
              <w:t>参加“五个一”活动的残疾人家庭户数</w:t>
            </w:r>
          </w:p>
        </w:tc>
        <w:tc>
          <w:tcPr>
            <w:tcW w:w="2268" w:type="dxa"/>
            <w:vAlign w:val="center"/>
          </w:tcPr>
          <w:p w:rsidR="000B71AE" w:rsidRDefault="00795D32">
            <w:pPr>
              <w:pStyle w:val="2"/>
            </w:pPr>
            <w:r>
              <w:t>≥50户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培训残疾人人数</w:t>
            </w:r>
          </w:p>
        </w:tc>
        <w:tc>
          <w:tcPr>
            <w:tcW w:w="5386" w:type="dxa"/>
            <w:vAlign w:val="center"/>
          </w:tcPr>
          <w:p w:rsidR="000B71AE" w:rsidRDefault="00795D32">
            <w:pPr>
              <w:pStyle w:val="2"/>
            </w:pPr>
            <w:r>
              <w:t>对符合条件的残疾人进行职业技能培训的人数</w:t>
            </w:r>
          </w:p>
        </w:tc>
        <w:tc>
          <w:tcPr>
            <w:tcW w:w="2268" w:type="dxa"/>
            <w:vAlign w:val="center"/>
          </w:tcPr>
          <w:p w:rsidR="000B71AE" w:rsidRDefault="00795D32">
            <w:pPr>
              <w:pStyle w:val="2"/>
            </w:pPr>
            <w:r>
              <w:t>≥76人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发放专职委员补贴人数</w:t>
            </w:r>
          </w:p>
        </w:tc>
        <w:tc>
          <w:tcPr>
            <w:tcW w:w="5386" w:type="dxa"/>
            <w:vAlign w:val="center"/>
          </w:tcPr>
          <w:p w:rsidR="000B71AE" w:rsidRDefault="00795D32">
            <w:pPr>
              <w:pStyle w:val="2"/>
            </w:pPr>
            <w:r>
              <w:t>发放专职委员补贴人数</w:t>
            </w:r>
          </w:p>
        </w:tc>
        <w:tc>
          <w:tcPr>
            <w:tcW w:w="2268" w:type="dxa"/>
            <w:vAlign w:val="center"/>
          </w:tcPr>
          <w:p w:rsidR="000B71AE" w:rsidRDefault="00795D32">
            <w:pPr>
              <w:pStyle w:val="2"/>
            </w:pPr>
            <w:r>
              <w:t>≥229人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资助残疾学生及残疾人家庭子女人数</w:t>
            </w:r>
          </w:p>
        </w:tc>
        <w:tc>
          <w:tcPr>
            <w:tcW w:w="5386" w:type="dxa"/>
            <w:vAlign w:val="center"/>
          </w:tcPr>
          <w:p w:rsidR="000B71AE" w:rsidRDefault="00795D32">
            <w:pPr>
              <w:pStyle w:val="2"/>
            </w:pPr>
            <w:r>
              <w:t>资助2024年考入全日制大专以上院校的残疾学生及残疾人家庭子女人数</w:t>
            </w:r>
          </w:p>
        </w:tc>
        <w:tc>
          <w:tcPr>
            <w:tcW w:w="2268" w:type="dxa"/>
            <w:vAlign w:val="center"/>
          </w:tcPr>
          <w:p w:rsidR="000B71AE" w:rsidRDefault="00795D32">
            <w:pPr>
              <w:pStyle w:val="2"/>
            </w:pPr>
            <w:r>
              <w:t>≥60人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反映接受康复救助的残疾人康复效果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≤143万元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促进残疾人事业发展</w:t>
            </w:r>
          </w:p>
        </w:tc>
        <w:tc>
          <w:tcPr>
            <w:tcW w:w="5386" w:type="dxa"/>
            <w:vAlign w:val="center"/>
          </w:tcPr>
          <w:p w:rsidR="000B71AE" w:rsidRDefault="00795D32">
            <w:pPr>
              <w:pStyle w:val="2"/>
            </w:pPr>
            <w:r>
              <w:t>对残疾人事业发展起到积极影响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残疾人或其家属对服务的满意度</w:t>
            </w:r>
          </w:p>
        </w:tc>
        <w:tc>
          <w:tcPr>
            <w:tcW w:w="5386" w:type="dxa"/>
            <w:vAlign w:val="center"/>
          </w:tcPr>
          <w:p w:rsidR="000B71AE" w:rsidRDefault="00795D32">
            <w:pPr>
              <w:pStyle w:val="2"/>
            </w:pPr>
            <w:r>
              <w:t>通过问卷调查或抽查，残疾人或其家属对服务的满意度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9、残疾人法律维权及无障碍环境建设绩效目标表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13060625P00504310252R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残疾人法律维权及无障碍环境建设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3.36</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3.36</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对残疾人实施法律援助、维护残疾人合法权益、做好涉及残疾人信访稳定工作，保障残疾人利益。对符合条件的残疾人家庭实施无障碍改造。发放残疾人机动轮椅车燃油补贴，保障残疾人出行便利。通过开展宣传活动，使扶残助残的社会氛围更加浓厚。</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1.对不少于2户贫困重度残疾人家庭进行无障碍改造，改善残疾人居家环境。配合协助相关部门制定涉及残疾人的相关法律法规和制度，接待残疾人来信来访，处理残疾人维权案件，满意度达到90%以上。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反映获得残疾人家庭无障碍改造资金资助的户数</w:t>
            </w:r>
          </w:p>
        </w:tc>
        <w:tc>
          <w:tcPr>
            <w:tcW w:w="2268" w:type="dxa"/>
            <w:vAlign w:val="center"/>
          </w:tcPr>
          <w:p w:rsidR="000B71AE" w:rsidRDefault="00795D32">
            <w:pPr>
              <w:pStyle w:val="2"/>
            </w:pPr>
            <w:r>
              <w:t>≥2户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反映无障碍改造项目完成的时限要求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≤3.36万元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持续提高残疾人生活水平，维护残疾人的合法权益</w:t>
            </w:r>
          </w:p>
        </w:tc>
        <w:tc>
          <w:tcPr>
            <w:tcW w:w="5386" w:type="dxa"/>
            <w:vAlign w:val="center"/>
          </w:tcPr>
          <w:p w:rsidR="000B71AE" w:rsidRDefault="00795D32">
            <w:pPr>
              <w:pStyle w:val="2"/>
            </w:pPr>
            <w:r>
              <w:t>维护残疾人的合法权益</w:t>
            </w:r>
          </w:p>
        </w:tc>
        <w:tc>
          <w:tcPr>
            <w:tcW w:w="2268" w:type="dxa"/>
            <w:vAlign w:val="center"/>
          </w:tcPr>
          <w:p w:rsidR="000B71AE" w:rsidRDefault="00795D32">
            <w:pPr>
              <w:pStyle w:val="2"/>
            </w:pPr>
            <w:r>
              <w:t>效果显著</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残疾人或其家属对残疾人家庭无障碍改造的满意度</w:t>
            </w:r>
          </w:p>
        </w:tc>
        <w:tc>
          <w:tcPr>
            <w:tcW w:w="5386" w:type="dxa"/>
            <w:vAlign w:val="center"/>
          </w:tcPr>
          <w:p w:rsidR="000B71AE" w:rsidRDefault="00795D32">
            <w:pPr>
              <w:pStyle w:val="2"/>
            </w:pPr>
            <w:r>
              <w:t>通过问卷调查或抽查，残疾人或其家属对残疾人家庭无障碍改造的满意度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10、残疾人基层组织建设绩效目标表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13060625P00504310253D</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残疾人基层组织建设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25.50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25.50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基层残联组织建设工作。开展残疾人基本服务状况和需求信息数据动态更新工作。发挥专门协会桥梁纽带作用，开展活动联系广大残疾人。残疾人专职委员相关工作。开展残疾人证有关宣传活动。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4%</w:t>
            </w:r>
          </w:p>
        </w:tc>
        <w:tc>
          <w:tcPr>
            <w:tcW w:w="2835" w:type="dxa"/>
            <w:vAlign w:val="center"/>
          </w:tcPr>
          <w:p w:rsidR="000B71AE" w:rsidRDefault="00795D32">
            <w:pPr>
              <w:pStyle w:val="3"/>
            </w:pPr>
            <w:r>
              <w:t>8%</w:t>
            </w:r>
          </w:p>
        </w:tc>
        <w:tc>
          <w:tcPr>
            <w:tcW w:w="2551" w:type="dxa"/>
            <w:vAlign w:val="center"/>
          </w:tcPr>
          <w:p w:rsidR="000B71AE" w:rsidRDefault="00795D32">
            <w:pPr>
              <w:pStyle w:val="3"/>
            </w:pPr>
            <w:r>
              <w:t>12%</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开展残疾人基本情况动态更新培训1次，摸清残疾人底数，对8000余名持证残疾人各项需求情况进行动态信息调查，对各类残疾人基本状况进行动态监测。对辖区内200余名残疾人专职委员进行业务培训及建立健全五类残疾人专门协会建设，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开展培训次数</w:t>
            </w:r>
          </w:p>
        </w:tc>
        <w:tc>
          <w:tcPr>
            <w:tcW w:w="5386" w:type="dxa"/>
            <w:vAlign w:val="center"/>
          </w:tcPr>
          <w:p w:rsidR="000B71AE" w:rsidRDefault="00795D32">
            <w:pPr>
              <w:pStyle w:val="2"/>
            </w:pPr>
            <w:r>
              <w:t>反映残疾人基本服务状况和需求信息数据动态更新培训的次数</w:t>
            </w:r>
          </w:p>
        </w:tc>
        <w:tc>
          <w:tcPr>
            <w:tcW w:w="2268" w:type="dxa"/>
            <w:vAlign w:val="center"/>
          </w:tcPr>
          <w:p w:rsidR="000B71AE" w:rsidRDefault="00795D32">
            <w:pPr>
              <w:pStyle w:val="2"/>
            </w:pPr>
            <w:r>
              <w:t>≥1次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培训覆盖率</w:t>
            </w:r>
          </w:p>
        </w:tc>
        <w:tc>
          <w:tcPr>
            <w:tcW w:w="5386" w:type="dxa"/>
            <w:vAlign w:val="center"/>
          </w:tcPr>
          <w:p w:rsidR="000B71AE" w:rsidRDefault="00795D32">
            <w:pPr>
              <w:pStyle w:val="2"/>
            </w:pPr>
            <w:r>
              <w:t>反映对符合条件的人员全覆盖培训比率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反映动态更新调查和专职委员培训项目完成的时限要求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≤25.5万元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完善残疾人组织建设，提高对残疾人基本状况的了解</w:t>
            </w:r>
          </w:p>
        </w:tc>
        <w:tc>
          <w:tcPr>
            <w:tcW w:w="5386" w:type="dxa"/>
            <w:vAlign w:val="center"/>
          </w:tcPr>
          <w:p w:rsidR="000B71AE" w:rsidRDefault="00795D32">
            <w:pPr>
              <w:pStyle w:val="2"/>
            </w:pPr>
            <w:r>
              <w:t>完善残疾人组织建设，提高对残疾人基本状况的了解</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残疾人基本服务状况和需求信息数据持续更新</w:t>
            </w:r>
          </w:p>
        </w:tc>
        <w:tc>
          <w:tcPr>
            <w:tcW w:w="5386" w:type="dxa"/>
            <w:vAlign w:val="center"/>
          </w:tcPr>
          <w:p w:rsidR="000B71AE" w:rsidRDefault="00795D32">
            <w:pPr>
              <w:pStyle w:val="2"/>
            </w:pPr>
            <w:r>
              <w:t>残疾人基本服务状况和需求信息数据持续更新</w:t>
            </w:r>
          </w:p>
        </w:tc>
        <w:tc>
          <w:tcPr>
            <w:tcW w:w="2268" w:type="dxa"/>
            <w:vAlign w:val="center"/>
          </w:tcPr>
          <w:p w:rsidR="000B71AE" w:rsidRDefault="00795D32">
            <w:pPr>
              <w:pStyle w:val="2"/>
            </w:pPr>
            <w:r>
              <w:t>持续更新</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培训对象满意度</w:t>
            </w:r>
          </w:p>
        </w:tc>
        <w:tc>
          <w:tcPr>
            <w:tcW w:w="5386" w:type="dxa"/>
            <w:vAlign w:val="center"/>
          </w:tcPr>
          <w:p w:rsidR="000B71AE" w:rsidRDefault="00795D32">
            <w:pPr>
              <w:pStyle w:val="2"/>
            </w:pPr>
            <w:r>
              <w:t>接受残疾人基本服务状况和需求信息数据动态更新培训的人员对培训组织和教师授课的满意程度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11、残疾人康复绩效目标表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13060625P005043102541</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残疾人康复</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8.10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8.10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为有需求的残疾人、残疾儿童提供基本的康复服务、辅具适配服务、家庭医生签约服务等。加强康复宣传工作，逐步实现残疾人“人人享有基本康复服务”的目标，完成市下达的任务，使残疾人家庭负担有所减轻。</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为有需求的残疾人提供基本辅具适配服务，减轻功能障碍，增强生活自理能力。为残疾儿童提供康复训练服务，减轻功能障碍，增强生活自理能力。为100名残疾人提供基本康复服务，减轻功能障碍，增强生活自理和参与能力，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反映按照要求得到基本康复的残疾人人数</w:t>
            </w:r>
          </w:p>
        </w:tc>
        <w:tc>
          <w:tcPr>
            <w:tcW w:w="2268" w:type="dxa"/>
            <w:vAlign w:val="center"/>
          </w:tcPr>
          <w:p w:rsidR="000B71AE" w:rsidRDefault="00795D32">
            <w:pPr>
              <w:pStyle w:val="2"/>
            </w:pPr>
            <w:r>
              <w:t>≥100人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≤8.1万元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12、残疾人宣传文体绩效目标表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13060625P005043102516</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残疾人宣传文体</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5.99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5.99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选拔培养优秀残疾人运动员，开展残疾人宣传文体活动，丰富残疾人文体生活，营造残疾人事业发展的良好氛围。组织开展群众性文体活动，组织培训、训练、参加各类赛事。广泛深入媒体宣传，依托公众号等新媒体开展经常性宣传，组织形式多样的涉残节日活动，通过多样化的宣传手段赢得社会对残疾人事业的支持争取残疾人文化体育比赛成绩优良。加强意识形态领域等工作，完成党报党刊及残疾人报刊杂志的征订工作。</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举办区级残疾人文化活动不少于3次，努力让残疾人融入社会，增强生活的信心和勇气。根据残疾人需要，围绕残疾人节日主题，配合残联的重点工作，努力营造理解、尊重、关心、帮助残疾人的社会环境，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组织文化活动次数</w:t>
            </w:r>
          </w:p>
        </w:tc>
        <w:tc>
          <w:tcPr>
            <w:tcW w:w="5386" w:type="dxa"/>
            <w:vAlign w:val="center"/>
          </w:tcPr>
          <w:p w:rsidR="000B71AE" w:rsidRDefault="00795D32">
            <w:pPr>
              <w:pStyle w:val="2"/>
            </w:pPr>
            <w:r>
              <w:t>组织区级残疾人文化活动次数</w:t>
            </w:r>
          </w:p>
        </w:tc>
        <w:tc>
          <w:tcPr>
            <w:tcW w:w="2268" w:type="dxa"/>
            <w:vAlign w:val="center"/>
          </w:tcPr>
          <w:p w:rsidR="000B71AE" w:rsidRDefault="00795D32">
            <w:pPr>
              <w:pStyle w:val="2"/>
            </w:pPr>
            <w:r>
              <w:t>≥3次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活动参与覆盖率</w:t>
            </w:r>
          </w:p>
        </w:tc>
        <w:tc>
          <w:tcPr>
            <w:tcW w:w="5386" w:type="dxa"/>
            <w:vAlign w:val="center"/>
          </w:tcPr>
          <w:p w:rsidR="000B71AE" w:rsidRDefault="00795D32">
            <w:pPr>
              <w:pStyle w:val="2"/>
            </w:pPr>
            <w:r>
              <w:t>符合条件的残疾人参与区级残疾人文化活动覆盖率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当年完成及时率</w:t>
            </w:r>
          </w:p>
        </w:tc>
        <w:tc>
          <w:tcPr>
            <w:tcW w:w="5386" w:type="dxa"/>
            <w:vAlign w:val="center"/>
          </w:tcPr>
          <w:p w:rsidR="000B71AE" w:rsidRDefault="00795D32">
            <w:pPr>
              <w:pStyle w:val="2"/>
            </w:pPr>
            <w:r>
              <w:t>年初宣传和文化活动计划在当年的完成及时率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残疾人享有公共文化服务水平</w:t>
            </w:r>
          </w:p>
        </w:tc>
        <w:tc>
          <w:tcPr>
            <w:tcW w:w="5386" w:type="dxa"/>
            <w:vAlign w:val="center"/>
          </w:tcPr>
          <w:p w:rsidR="000B71AE" w:rsidRDefault="00795D32">
            <w:pPr>
              <w:pStyle w:val="2"/>
            </w:pPr>
            <w:r>
              <w:t>通过开展残疾人文化活动，提高残疾人享有公共文化服务水平</w:t>
            </w:r>
          </w:p>
        </w:tc>
        <w:tc>
          <w:tcPr>
            <w:tcW w:w="2268" w:type="dxa"/>
            <w:vAlign w:val="center"/>
          </w:tcPr>
          <w:p w:rsidR="000B71AE" w:rsidRDefault="00795D32">
            <w:pPr>
              <w:pStyle w:val="2"/>
            </w:pPr>
            <w:r>
              <w:t>有所提高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促进残疾人文化事业发展</w:t>
            </w:r>
          </w:p>
        </w:tc>
        <w:tc>
          <w:tcPr>
            <w:tcW w:w="5386" w:type="dxa"/>
            <w:vAlign w:val="center"/>
          </w:tcPr>
          <w:p w:rsidR="000B71AE" w:rsidRDefault="00795D32">
            <w:pPr>
              <w:pStyle w:val="2"/>
            </w:pPr>
            <w:r>
              <w:t>对残疾人文化事业发展起到积极影响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参与活动人员满意度</w:t>
            </w:r>
          </w:p>
        </w:tc>
        <w:tc>
          <w:tcPr>
            <w:tcW w:w="5386" w:type="dxa"/>
            <w:vAlign w:val="center"/>
          </w:tcPr>
          <w:p w:rsidR="000B71AE" w:rsidRDefault="00795D32">
            <w:pPr>
              <w:pStyle w:val="2"/>
            </w:pPr>
            <w:r>
              <w:t>残疾人及亲友对残疾人能享有的文化服务的满意度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13、残疾人综合业务绩效目标表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13060625P00504310255L</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残疾人综合业务</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1.75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1.75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开展党建工作，保障机关正常运转，增强残疾人事业高质量发展能力。</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1.合理安排财政资金支出计划，遵循单位财务规章制度，在预算内按进度支出，支出率达到100%；保障机关正常运转，服务于机关全年目标任务。</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工作日保障单位运转</w:t>
            </w:r>
          </w:p>
        </w:tc>
        <w:tc>
          <w:tcPr>
            <w:tcW w:w="5386" w:type="dxa"/>
            <w:vAlign w:val="center"/>
          </w:tcPr>
          <w:p w:rsidR="000B71AE" w:rsidRDefault="00795D32">
            <w:pPr>
              <w:pStyle w:val="2"/>
            </w:pPr>
            <w:r>
              <w:t>工作日保障单位运转时间</w:t>
            </w:r>
          </w:p>
        </w:tc>
        <w:tc>
          <w:tcPr>
            <w:tcW w:w="2268" w:type="dxa"/>
            <w:vAlign w:val="center"/>
          </w:tcPr>
          <w:p w:rsidR="000B71AE" w:rsidRDefault="00795D32">
            <w:pPr>
              <w:pStyle w:val="2"/>
            </w:pPr>
            <w:r>
              <w:t>≥8小时</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经费支出准确率</w:t>
            </w:r>
          </w:p>
        </w:tc>
        <w:tc>
          <w:tcPr>
            <w:tcW w:w="5386" w:type="dxa"/>
            <w:vAlign w:val="center"/>
          </w:tcPr>
          <w:p w:rsidR="000B71AE" w:rsidRDefault="00795D32">
            <w:pPr>
              <w:pStyle w:val="2"/>
            </w:pPr>
            <w:r>
              <w:t>经费支出准确率=支出准确的经费/支出全部经费*100%</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经费支出及时率</w:t>
            </w:r>
          </w:p>
        </w:tc>
        <w:tc>
          <w:tcPr>
            <w:tcW w:w="5386" w:type="dxa"/>
            <w:vAlign w:val="center"/>
          </w:tcPr>
          <w:p w:rsidR="000B71AE" w:rsidRDefault="00795D32">
            <w:pPr>
              <w:pStyle w:val="2"/>
            </w:pPr>
            <w:r>
              <w:t>按时间进度要求支付使用资金</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≤1.75万元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发挥财政资金使用效益</w:t>
            </w:r>
          </w:p>
        </w:tc>
        <w:tc>
          <w:tcPr>
            <w:tcW w:w="5386" w:type="dxa"/>
            <w:vAlign w:val="center"/>
          </w:tcPr>
          <w:p w:rsidR="000B71AE" w:rsidRDefault="00795D32">
            <w:pPr>
              <w:pStyle w:val="2"/>
            </w:pPr>
            <w:r>
              <w:t>发挥财政资金使用效益情况</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正常办公条件保障情况</w:t>
            </w:r>
          </w:p>
        </w:tc>
        <w:tc>
          <w:tcPr>
            <w:tcW w:w="5386" w:type="dxa"/>
            <w:vAlign w:val="center"/>
          </w:tcPr>
          <w:p w:rsidR="000B71AE" w:rsidRDefault="00795D32">
            <w:pPr>
              <w:pStyle w:val="2"/>
            </w:pPr>
            <w:r>
              <w:t>维护机关正常办公秩序，保障公职人员履职需要</w:t>
            </w:r>
          </w:p>
        </w:tc>
        <w:tc>
          <w:tcPr>
            <w:tcW w:w="2268" w:type="dxa"/>
            <w:vAlign w:val="center"/>
          </w:tcPr>
          <w:p w:rsidR="000B71AE" w:rsidRDefault="00795D32">
            <w:pPr>
              <w:pStyle w:val="2"/>
            </w:pPr>
            <w:r>
              <w:t>有效保障</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使用节能减排产品率</w:t>
            </w:r>
          </w:p>
        </w:tc>
        <w:tc>
          <w:tcPr>
            <w:tcW w:w="5386" w:type="dxa"/>
            <w:vAlign w:val="center"/>
          </w:tcPr>
          <w:p w:rsidR="000B71AE" w:rsidRDefault="00795D32">
            <w:pPr>
              <w:pStyle w:val="2"/>
            </w:pPr>
            <w:r>
              <w:t>使用节能减排产品</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机关持续正常运行</w:t>
            </w:r>
          </w:p>
        </w:tc>
        <w:tc>
          <w:tcPr>
            <w:tcW w:w="5386" w:type="dxa"/>
            <w:vAlign w:val="center"/>
          </w:tcPr>
          <w:p w:rsidR="000B71AE" w:rsidRDefault="00795D32">
            <w:pPr>
              <w:pStyle w:val="2"/>
            </w:pPr>
            <w:r>
              <w:t>机关持续正常运行</w:t>
            </w:r>
          </w:p>
        </w:tc>
        <w:tc>
          <w:tcPr>
            <w:tcW w:w="2268" w:type="dxa"/>
            <w:vAlign w:val="center"/>
          </w:tcPr>
          <w:p w:rsidR="000B71AE" w:rsidRDefault="00795D32">
            <w:pPr>
              <w:pStyle w:val="2"/>
            </w:pPr>
            <w:r>
              <w:t>持续</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机关工作人员满意率</w:t>
            </w:r>
          </w:p>
        </w:tc>
        <w:tc>
          <w:tcPr>
            <w:tcW w:w="5386" w:type="dxa"/>
            <w:vAlign w:val="center"/>
          </w:tcPr>
          <w:p w:rsidR="000B71AE" w:rsidRDefault="00795D32">
            <w:pPr>
              <w:pStyle w:val="2"/>
            </w:pPr>
            <w:r>
              <w:t>收集年度满意度调查结果</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相关满意度调查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spacing w:before="10" w:after="10"/>
        <w:ind w:firstLine="640"/>
        <w:outlineLvl w:val="2"/>
      </w:pPr>
      <w:bookmarkStart w:id="20" w:name="_Toc_3_3_0000000017"/>
      <w:r>
        <w:rPr>
          <w:rFonts w:ascii="黑体" w:eastAsia="黑体" w:hAnsi="黑体" w:cs="黑体"/>
          <w:color w:val="000000"/>
          <w:sz w:val="32"/>
        </w:rPr>
        <w:lastRenderedPageBreak/>
        <w:t>八、政府采购预算情况</w:t>
      </w:r>
      <w:bookmarkEnd w:id="20"/>
    </w:p>
    <w:p w:rsidR="000B71AE" w:rsidRDefault="00795D3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B71A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7712" w:type="dxa"/>
            <w:gridSpan w:val="8"/>
            <w:tcBorders>
              <w:top w:val="single" w:sz="6" w:space="0" w:color="FFFFFF"/>
              <w:left w:val="single" w:sz="6" w:space="0" w:color="FFFFFF"/>
              <w:right w:val="single" w:sz="6" w:space="0" w:color="FFFFFF"/>
            </w:tcBorders>
            <w:vAlign w:val="center"/>
          </w:tcPr>
          <w:p w:rsidR="000B71AE" w:rsidRDefault="00795D32">
            <w:pPr>
              <w:pStyle w:val="23"/>
            </w:pPr>
            <w:r>
              <w:t>单位：万元</w:t>
            </w:r>
          </w:p>
        </w:tc>
      </w:tr>
      <w:tr w:rsidR="000B71AE">
        <w:trPr>
          <w:cantSplit/>
          <w:tblHeader/>
          <w:jc w:val="center"/>
        </w:trPr>
        <w:tc>
          <w:tcPr>
            <w:tcW w:w="2665" w:type="dxa"/>
            <w:gridSpan w:val="2"/>
            <w:vAlign w:val="center"/>
          </w:tcPr>
          <w:p w:rsidR="000B71AE" w:rsidRDefault="00795D32">
            <w:pPr>
              <w:pStyle w:val="1"/>
            </w:pPr>
            <w:r>
              <w:t>政府采购项目来源</w:t>
            </w:r>
          </w:p>
        </w:tc>
        <w:tc>
          <w:tcPr>
            <w:tcW w:w="1134" w:type="dxa"/>
            <w:vMerge w:val="restart"/>
            <w:vAlign w:val="center"/>
          </w:tcPr>
          <w:p w:rsidR="000B71AE" w:rsidRDefault="00795D32">
            <w:pPr>
              <w:pStyle w:val="1"/>
            </w:pPr>
            <w:r>
              <w:t>采购物品名称</w:t>
            </w:r>
          </w:p>
        </w:tc>
        <w:tc>
          <w:tcPr>
            <w:tcW w:w="1134" w:type="dxa"/>
            <w:vMerge w:val="restart"/>
            <w:vAlign w:val="center"/>
          </w:tcPr>
          <w:p w:rsidR="000B71AE" w:rsidRDefault="00795D32">
            <w:pPr>
              <w:pStyle w:val="1"/>
            </w:pPr>
            <w:r>
              <w:t>政府采购目录序号</w:t>
            </w:r>
          </w:p>
        </w:tc>
        <w:tc>
          <w:tcPr>
            <w:tcW w:w="709" w:type="dxa"/>
            <w:vMerge w:val="restart"/>
            <w:vAlign w:val="center"/>
          </w:tcPr>
          <w:p w:rsidR="000B71AE" w:rsidRDefault="00795D32">
            <w:pPr>
              <w:pStyle w:val="1"/>
            </w:pPr>
            <w:r>
              <w:t>计量  单位</w:t>
            </w:r>
          </w:p>
        </w:tc>
        <w:tc>
          <w:tcPr>
            <w:tcW w:w="850" w:type="dxa"/>
            <w:vMerge w:val="restart"/>
            <w:vAlign w:val="center"/>
          </w:tcPr>
          <w:p w:rsidR="000B71AE" w:rsidRDefault="00795D32">
            <w:pPr>
              <w:pStyle w:val="1"/>
            </w:pPr>
            <w:r>
              <w:t>数量</w:t>
            </w:r>
          </w:p>
        </w:tc>
        <w:tc>
          <w:tcPr>
            <w:tcW w:w="850" w:type="dxa"/>
            <w:vMerge w:val="restart"/>
            <w:vAlign w:val="center"/>
          </w:tcPr>
          <w:p w:rsidR="000B71AE" w:rsidRDefault="00795D32">
            <w:pPr>
              <w:pStyle w:val="1"/>
            </w:pPr>
            <w:r>
              <w:t>单价</w:t>
            </w:r>
          </w:p>
        </w:tc>
        <w:tc>
          <w:tcPr>
            <w:tcW w:w="6748" w:type="dxa"/>
            <w:gridSpan w:val="7"/>
            <w:vAlign w:val="center"/>
          </w:tcPr>
          <w:p w:rsidR="000B71AE" w:rsidRDefault="00795D32">
            <w:pPr>
              <w:pStyle w:val="1"/>
            </w:pPr>
            <w:r>
              <w:t>政府采购金额（当年部门预算安排资金）</w:t>
            </w:r>
          </w:p>
        </w:tc>
        <w:tc>
          <w:tcPr>
            <w:tcW w:w="964" w:type="dxa"/>
            <w:vMerge w:val="restart"/>
            <w:vAlign w:val="center"/>
          </w:tcPr>
          <w:p w:rsidR="000B71AE" w:rsidRDefault="00795D32">
            <w:pPr>
              <w:pStyle w:val="1"/>
            </w:pPr>
            <w:r>
              <w:t>2025年  预留中  小微企  业份额</w:t>
            </w:r>
          </w:p>
        </w:tc>
      </w:tr>
      <w:tr w:rsidR="000B71AE">
        <w:trPr>
          <w:cantSplit/>
          <w:tblHeader/>
          <w:jc w:val="center"/>
        </w:trPr>
        <w:tc>
          <w:tcPr>
            <w:tcW w:w="1701" w:type="dxa"/>
            <w:vAlign w:val="center"/>
          </w:tcPr>
          <w:p w:rsidR="000B71AE" w:rsidRDefault="00795D32">
            <w:pPr>
              <w:pStyle w:val="1"/>
            </w:pPr>
            <w:r>
              <w:t>项目名称</w:t>
            </w:r>
          </w:p>
        </w:tc>
        <w:tc>
          <w:tcPr>
            <w:tcW w:w="964" w:type="dxa"/>
            <w:vAlign w:val="center"/>
          </w:tcPr>
          <w:p w:rsidR="000B71AE" w:rsidRDefault="00795D32">
            <w:pPr>
              <w:pStyle w:val="1"/>
            </w:pPr>
            <w:r>
              <w:t>预算    资金</w:t>
            </w:r>
          </w:p>
        </w:tc>
        <w:tc>
          <w:tcPr>
            <w:tcW w:w="1134" w:type="dxa"/>
            <w:vMerge/>
          </w:tcPr>
          <w:p w:rsidR="000B71AE" w:rsidRDefault="000B71AE"/>
        </w:tc>
        <w:tc>
          <w:tcPr>
            <w:tcW w:w="1134" w:type="dxa"/>
            <w:vMerge/>
          </w:tcPr>
          <w:p w:rsidR="000B71AE" w:rsidRDefault="000B71AE"/>
        </w:tc>
        <w:tc>
          <w:tcPr>
            <w:tcW w:w="709" w:type="dxa"/>
            <w:vMerge/>
          </w:tcPr>
          <w:p w:rsidR="000B71AE" w:rsidRDefault="000B71AE"/>
        </w:tc>
        <w:tc>
          <w:tcPr>
            <w:tcW w:w="850" w:type="dxa"/>
            <w:vMerge/>
          </w:tcPr>
          <w:p w:rsidR="000B71AE" w:rsidRDefault="000B71AE"/>
        </w:tc>
        <w:tc>
          <w:tcPr>
            <w:tcW w:w="850" w:type="dxa"/>
            <w:vMerge/>
          </w:tcPr>
          <w:p w:rsidR="000B71AE" w:rsidRDefault="000B71AE"/>
        </w:tc>
        <w:tc>
          <w:tcPr>
            <w:tcW w:w="964" w:type="dxa"/>
            <w:vAlign w:val="center"/>
          </w:tcPr>
          <w:p w:rsidR="000B71AE" w:rsidRDefault="00795D32">
            <w:pPr>
              <w:pStyle w:val="1"/>
            </w:pPr>
            <w:r>
              <w:t>合计</w:t>
            </w:r>
          </w:p>
        </w:tc>
        <w:tc>
          <w:tcPr>
            <w:tcW w:w="964" w:type="dxa"/>
            <w:vAlign w:val="center"/>
          </w:tcPr>
          <w:p w:rsidR="000B71AE" w:rsidRDefault="00795D32">
            <w:pPr>
              <w:pStyle w:val="1"/>
            </w:pPr>
            <w:r>
              <w:t>一般公共预算拨款</w:t>
            </w:r>
          </w:p>
        </w:tc>
        <w:tc>
          <w:tcPr>
            <w:tcW w:w="964" w:type="dxa"/>
            <w:vAlign w:val="center"/>
          </w:tcPr>
          <w:p w:rsidR="000B71AE" w:rsidRDefault="00795D32">
            <w:pPr>
              <w:pStyle w:val="1"/>
            </w:pPr>
            <w:r>
              <w:t>基金预算拨款</w:t>
            </w:r>
          </w:p>
        </w:tc>
        <w:tc>
          <w:tcPr>
            <w:tcW w:w="964" w:type="dxa"/>
            <w:vAlign w:val="center"/>
          </w:tcPr>
          <w:p w:rsidR="000B71AE" w:rsidRDefault="00795D32">
            <w:pPr>
              <w:pStyle w:val="1"/>
            </w:pPr>
            <w:r>
              <w:t>国有资本经营预算拨款</w:t>
            </w:r>
          </w:p>
        </w:tc>
        <w:tc>
          <w:tcPr>
            <w:tcW w:w="964" w:type="dxa"/>
            <w:vAlign w:val="center"/>
          </w:tcPr>
          <w:p w:rsidR="000B71AE" w:rsidRDefault="00795D32">
            <w:pPr>
              <w:pStyle w:val="1"/>
            </w:pPr>
            <w:r>
              <w:t>财政专户核拨</w:t>
            </w:r>
          </w:p>
        </w:tc>
        <w:tc>
          <w:tcPr>
            <w:tcW w:w="964" w:type="dxa"/>
            <w:vAlign w:val="center"/>
          </w:tcPr>
          <w:p w:rsidR="000B71AE" w:rsidRDefault="00795D32">
            <w:pPr>
              <w:pStyle w:val="1"/>
            </w:pPr>
            <w:r>
              <w:t>单位    资金</w:t>
            </w:r>
          </w:p>
        </w:tc>
        <w:tc>
          <w:tcPr>
            <w:tcW w:w="964" w:type="dxa"/>
            <w:vAlign w:val="center"/>
          </w:tcPr>
          <w:p w:rsidR="000B71AE" w:rsidRDefault="00795D32">
            <w:pPr>
              <w:pStyle w:val="1"/>
            </w:pPr>
            <w:r>
              <w:t>上年结转结余</w:t>
            </w:r>
          </w:p>
        </w:tc>
        <w:tc>
          <w:tcPr>
            <w:tcW w:w="964" w:type="dxa"/>
            <w:vMerge/>
          </w:tcPr>
          <w:p w:rsidR="000B71AE" w:rsidRDefault="000B71AE"/>
        </w:tc>
      </w:tr>
      <w:tr w:rsidR="000B71AE">
        <w:trPr>
          <w:cantSplit/>
          <w:jc w:val="center"/>
        </w:trPr>
        <w:tc>
          <w:tcPr>
            <w:tcW w:w="1701" w:type="dxa"/>
            <w:vAlign w:val="center"/>
          </w:tcPr>
          <w:p w:rsidR="000B71AE" w:rsidRDefault="000B71AE">
            <w:pPr>
              <w:pStyle w:val="2"/>
            </w:pPr>
          </w:p>
        </w:tc>
        <w:tc>
          <w:tcPr>
            <w:tcW w:w="964" w:type="dxa"/>
            <w:vAlign w:val="center"/>
          </w:tcPr>
          <w:p w:rsidR="000B71AE" w:rsidRDefault="000B71AE">
            <w:pPr>
              <w:pStyle w:val="4"/>
            </w:pPr>
          </w:p>
        </w:tc>
        <w:tc>
          <w:tcPr>
            <w:tcW w:w="1134" w:type="dxa"/>
            <w:vAlign w:val="center"/>
          </w:tcPr>
          <w:p w:rsidR="000B71AE" w:rsidRDefault="000B71AE">
            <w:pPr>
              <w:pStyle w:val="2"/>
            </w:pPr>
          </w:p>
        </w:tc>
        <w:tc>
          <w:tcPr>
            <w:tcW w:w="1134" w:type="dxa"/>
            <w:vAlign w:val="center"/>
          </w:tcPr>
          <w:p w:rsidR="000B71AE" w:rsidRDefault="000B71AE">
            <w:pPr>
              <w:pStyle w:val="2"/>
            </w:pPr>
          </w:p>
        </w:tc>
        <w:tc>
          <w:tcPr>
            <w:tcW w:w="709" w:type="dxa"/>
            <w:vAlign w:val="center"/>
          </w:tcPr>
          <w:p w:rsidR="000B71AE" w:rsidRDefault="000B71AE">
            <w:pPr>
              <w:pStyle w:val="3"/>
            </w:pPr>
          </w:p>
        </w:tc>
        <w:tc>
          <w:tcPr>
            <w:tcW w:w="850" w:type="dxa"/>
            <w:vAlign w:val="center"/>
          </w:tcPr>
          <w:p w:rsidR="000B71AE" w:rsidRDefault="000B71AE">
            <w:pPr>
              <w:pStyle w:val="4"/>
            </w:pPr>
          </w:p>
        </w:tc>
        <w:tc>
          <w:tcPr>
            <w:tcW w:w="850"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r>
    </w:tbl>
    <w:p w:rsidR="000B71AE" w:rsidRDefault="00795D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B71AE" w:rsidRDefault="00795D32">
      <w:pPr>
        <w:ind w:firstLine="420"/>
      </w:pPr>
      <w:r>
        <w:rPr>
          <w:rFonts w:ascii="方正书宋_GBK" w:eastAsia="方正书宋_GBK" w:hAnsi="方正书宋_GBK" w:cs="方正书宋_GBK"/>
          <w:color w:val="000000"/>
          <w:sz w:val="21"/>
        </w:rPr>
        <w:t>注：无政府采购预算，空表列示。</w:t>
      </w:r>
    </w:p>
    <w:p w:rsidR="000B71AE" w:rsidRDefault="00795D32">
      <w:pPr>
        <w:ind w:firstLine="640"/>
      </w:pPr>
      <w:r>
        <w:rPr>
          <w:rFonts w:eastAsia="方正仿宋_GBK"/>
          <w:color w:val="000000"/>
          <w:sz w:val="32"/>
        </w:rPr>
        <w:t xml:space="preserve"> </w:t>
      </w:r>
    </w:p>
    <w:p w:rsidR="000B71AE" w:rsidRDefault="00795D32">
      <w:pPr>
        <w:spacing w:before="10" w:after="10"/>
        <w:ind w:firstLine="640"/>
        <w:outlineLvl w:val="2"/>
      </w:pPr>
      <w:bookmarkStart w:id="21" w:name="_Toc_3_3_0000000018"/>
      <w:r>
        <w:rPr>
          <w:rFonts w:ascii="黑体" w:eastAsia="黑体" w:hAnsi="黑体" w:cs="黑体"/>
          <w:color w:val="000000"/>
          <w:sz w:val="32"/>
        </w:rPr>
        <w:t>九、国有资产信息</w:t>
      </w:r>
      <w:bookmarkEnd w:id="21"/>
    </w:p>
    <w:p w:rsidR="000B71AE" w:rsidRDefault="00795D32">
      <w:pPr>
        <w:spacing w:line="500" w:lineRule="exact"/>
        <w:ind w:firstLine="560"/>
      </w:pPr>
      <w:r>
        <w:rPr>
          <w:rFonts w:eastAsia="方正仿宋_GBK"/>
          <w:color w:val="000000"/>
          <w:sz w:val="28"/>
        </w:rPr>
        <w:t>保定市莲池区残疾人联合会（含所属单位）上年末固定资产金额为</w:t>
      </w:r>
      <w:r w:rsidR="00FB7BB4">
        <w:rPr>
          <w:rFonts w:eastAsiaTheme="minorEastAsia" w:hint="eastAsia"/>
          <w:color w:val="000000"/>
          <w:sz w:val="28"/>
          <w:lang w:eastAsia="zh-CN"/>
        </w:rPr>
        <w:t>25.42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3482" w:type="dxa"/>
        <w:jc w:val="center"/>
        <w:tblLayout w:type="fixed"/>
        <w:tblLook w:val="04A0"/>
      </w:tblPr>
      <w:tblGrid>
        <w:gridCol w:w="5224"/>
        <w:gridCol w:w="3155"/>
        <w:gridCol w:w="5103"/>
      </w:tblGrid>
      <w:tr w:rsidR="00D40DF7" w:rsidTr="00F606F8">
        <w:trPr>
          <w:trHeight w:val="705"/>
          <w:jc w:val="center"/>
        </w:trPr>
        <w:tc>
          <w:tcPr>
            <w:tcW w:w="13482" w:type="dxa"/>
            <w:gridSpan w:val="3"/>
            <w:tcBorders>
              <w:top w:val="nil"/>
              <w:left w:val="nil"/>
              <w:bottom w:val="nil"/>
              <w:right w:val="nil"/>
            </w:tcBorders>
            <w:shd w:val="clear" w:color="auto" w:fill="auto"/>
            <w:vAlign w:val="center"/>
          </w:tcPr>
          <w:p w:rsidR="00D40DF7" w:rsidRDefault="00D40DF7" w:rsidP="00F606F8">
            <w:pPr>
              <w:rPr>
                <w:rFonts w:ascii="仿宋_GB2312" w:eastAsia="仿宋_GB2312" w:hAnsi="宋体" w:cs="宋体"/>
                <w:b/>
                <w:bCs/>
                <w:sz w:val="32"/>
                <w:szCs w:val="32"/>
                <w:lang w:eastAsia="zh-CN"/>
              </w:rPr>
            </w:pPr>
          </w:p>
          <w:p w:rsidR="00D40DF7" w:rsidRDefault="00D40DF7" w:rsidP="00F606F8">
            <w:pPr>
              <w:jc w:val="center"/>
              <w:rPr>
                <w:rFonts w:ascii="仿宋_GB2312" w:eastAsia="仿宋_GB2312" w:hAnsi="宋体" w:cs="宋体"/>
                <w:b/>
                <w:bCs/>
                <w:sz w:val="32"/>
                <w:szCs w:val="32"/>
              </w:rPr>
            </w:pPr>
            <w:r>
              <w:rPr>
                <w:rFonts w:ascii="方正小标宋_GBK" w:eastAsia="方正小标宋_GBK" w:hAnsi="方正小标宋_GBK" w:cs="方正小标宋_GBK"/>
                <w:color w:val="000000"/>
                <w:sz w:val="36"/>
              </w:rPr>
              <w:t>部门固定资产占用情况表</w:t>
            </w:r>
          </w:p>
        </w:tc>
      </w:tr>
      <w:tr w:rsidR="00D40DF7" w:rsidTr="00F606F8">
        <w:trPr>
          <w:trHeight w:val="510"/>
          <w:jc w:val="center"/>
        </w:trPr>
        <w:tc>
          <w:tcPr>
            <w:tcW w:w="8379" w:type="dxa"/>
            <w:gridSpan w:val="2"/>
            <w:tcBorders>
              <w:top w:val="nil"/>
              <w:left w:val="nil"/>
              <w:bottom w:val="nil"/>
              <w:right w:val="nil"/>
            </w:tcBorders>
            <w:shd w:val="clear" w:color="auto" w:fill="auto"/>
            <w:vAlign w:val="center"/>
          </w:tcPr>
          <w:p w:rsidR="00D40DF7" w:rsidRDefault="00D40DF7" w:rsidP="00F606F8">
            <w:pPr>
              <w:rPr>
                <w:rFonts w:ascii="仿宋_GB2312" w:eastAsia="仿宋_GB2312" w:hAnsi="宋体" w:cs="宋体"/>
              </w:rPr>
            </w:pPr>
            <w:r>
              <w:rPr>
                <w:rFonts w:ascii="方正小标宋_GBK" w:eastAsia="方正小标宋_GBK" w:hAnsi="方正小标宋_GBK" w:cs="方正小标宋_GBK"/>
              </w:rPr>
              <w:t>762保定市莲池区残疾人联合会</w:t>
            </w:r>
          </w:p>
        </w:tc>
        <w:tc>
          <w:tcPr>
            <w:tcW w:w="5103" w:type="dxa"/>
            <w:tcBorders>
              <w:top w:val="nil"/>
              <w:left w:val="nil"/>
              <w:bottom w:val="nil"/>
              <w:right w:val="nil"/>
            </w:tcBorders>
            <w:shd w:val="clear" w:color="auto" w:fill="auto"/>
            <w:vAlign w:val="center"/>
          </w:tcPr>
          <w:p w:rsidR="00D40DF7" w:rsidRDefault="00D40DF7" w:rsidP="00D40DF7">
            <w:pPr>
              <w:ind w:firstLineChars="1000" w:firstLine="2400"/>
              <w:rPr>
                <w:rFonts w:ascii="仿宋_GB2312" w:eastAsia="仿宋_GB2312" w:hAnsi="宋体" w:cs="宋体"/>
              </w:rPr>
            </w:pPr>
            <w:r>
              <w:rPr>
                <w:rFonts w:ascii="方正小标宋_GBK" w:eastAsia="方正小标宋_GBK" w:hAnsi="方正小标宋_GBK" w:cs="方正小标宋_GBK"/>
              </w:rPr>
              <w:t>截止时间：202</w:t>
            </w:r>
            <w:r>
              <w:rPr>
                <w:rFonts w:ascii="方正小标宋_GBK" w:eastAsiaTheme="minorEastAsia" w:hAnsi="方正小标宋_GBK" w:cs="方正小标宋_GBK" w:hint="eastAsia"/>
                <w:lang w:eastAsia="zh-CN"/>
              </w:rPr>
              <w:t>4</w:t>
            </w:r>
            <w:r>
              <w:rPr>
                <w:rFonts w:ascii="方正小标宋_GBK" w:eastAsia="方正小标宋_GBK" w:hAnsi="方正小标宋_GBK" w:cs="方正小标宋_GBK"/>
              </w:rPr>
              <w:t>-12-31</w:t>
            </w:r>
          </w:p>
        </w:tc>
      </w:tr>
      <w:tr w:rsidR="00D40DF7" w:rsidTr="00F606F8">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D40DF7" w:rsidRDefault="00D40DF7" w:rsidP="00F606F8">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D40DF7" w:rsidRDefault="00D40DF7" w:rsidP="00F606F8">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D40DF7" w:rsidRDefault="00D40DF7" w:rsidP="00F606F8">
            <w:pPr>
              <w:pStyle w:val="1"/>
            </w:pPr>
            <w:r>
              <w:rPr>
                <w:rFonts w:hint="eastAsia"/>
              </w:rPr>
              <w:t>价值（金额单位：万元）</w:t>
            </w:r>
          </w:p>
        </w:tc>
      </w:tr>
      <w:tr w:rsidR="00D40DF7"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r>
              <w:rPr>
                <w:rFonts w:ascii="仿宋_GB2312" w:eastAsia="仿宋_GB2312" w:hAnsi="宋体" w:cs="宋体" w:hint="eastAsia"/>
              </w:rPr>
              <w:t>资产总额</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D40DF7" w:rsidRDefault="00FB7BB4" w:rsidP="00F606F8">
            <w:pPr>
              <w:jc w:val="center"/>
              <w:rPr>
                <w:rFonts w:ascii="仿宋_GB2312" w:eastAsia="仿宋_GB2312" w:hAnsi="宋体" w:cs="宋体"/>
                <w:lang w:eastAsia="zh-CN"/>
              </w:rPr>
            </w:pPr>
            <w:r>
              <w:rPr>
                <w:rFonts w:ascii="仿宋_GB2312" w:eastAsia="仿宋_GB2312" w:hAnsi="宋体" w:cs="宋体" w:hint="eastAsia"/>
                <w:lang w:eastAsia="zh-CN"/>
              </w:rPr>
              <w:t>25.42</w:t>
            </w:r>
          </w:p>
        </w:tc>
      </w:tr>
      <w:tr w:rsidR="00D40DF7"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F606F8">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r>
      <w:tr w:rsidR="00D40DF7"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F606F8">
            <w:pPr>
              <w:rPr>
                <w:rFonts w:ascii="仿宋_GB2312" w:eastAsia="仿宋_GB2312" w:hAnsi="宋体" w:cs="宋体"/>
              </w:rPr>
            </w:pPr>
            <w:r>
              <w:rPr>
                <w:rFonts w:ascii="仿宋_GB2312" w:eastAsia="仿宋_GB2312" w:hAnsi="宋体" w:cs="宋体" w:hint="eastAsia"/>
              </w:rPr>
              <w:lastRenderedPageBreak/>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r>
      <w:tr w:rsidR="00D40DF7"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F606F8">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r>
      <w:tr w:rsidR="00D40DF7"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F606F8">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F606F8">
            <w:pPr>
              <w:rPr>
                <w:rFonts w:ascii="仿宋_GB2312" w:eastAsia="仿宋_GB2312" w:hAnsi="宋体" w:cs="宋体"/>
              </w:rPr>
            </w:pPr>
          </w:p>
        </w:tc>
      </w:tr>
      <w:tr w:rsidR="00D40DF7"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F606F8">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F606F8">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D40DF7" w:rsidRDefault="00F22471" w:rsidP="00F606F8">
            <w:pPr>
              <w:jc w:val="center"/>
              <w:rPr>
                <w:rFonts w:ascii="仿宋_GB2312" w:eastAsia="仿宋_GB2312" w:hAnsi="宋体" w:cs="宋体"/>
                <w:lang w:eastAsia="zh-CN"/>
              </w:rPr>
            </w:pPr>
            <w:r>
              <w:rPr>
                <w:rFonts w:ascii="仿宋_GB2312" w:eastAsia="仿宋_GB2312" w:hAnsi="宋体" w:cs="宋体" w:hint="eastAsia"/>
                <w:lang w:eastAsia="zh-CN"/>
              </w:rPr>
              <w:t>25.42</w:t>
            </w:r>
          </w:p>
        </w:tc>
      </w:tr>
    </w:tbl>
    <w:p w:rsidR="00D40DF7" w:rsidRPr="00B611FF" w:rsidRDefault="00D40DF7" w:rsidP="00D40DF7">
      <w:pPr>
        <w:rPr>
          <w:rFonts w:eastAsiaTheme="minorEastAsia"/>
          <w:lang w:eastAsia="zh-CN"/>
        </w:rPr>
      </w:pPr>
    </w:p>
    <w:p w:rsidR="000B71AE" w:rsidRDefault="00795D32">
      <w:pPr>
        <w:ind w:firstLine="640"/>
      </w:pPr>
      <w:r>
        <w:rPr>
          <w:rFonts w:eastAsia="方正仿宋_GBK"/>
          <w:color w:val="000000"/>
          <w:sz w:val="32"/>
        </w:rPr>
        <w:t xml:space="preserve"> </w:t>
      </w:r>
    </w:p>
    <w:p w:rsidR="000B71AE" w:rsidRDefault="00795D32">
      <w:pPr>
        <w:spacing w:before="10" w:after="10"/>
        <w:ind w:firstLine="640"/>
        <w:outlineLvl w:val="2"/>
      </w:pPr>
      <w:bookmarkStart w:id="22" w:name="_Toc_3_3_0000000019"/>
      <w:r>
        <w:rPr>
          <w:rFonts w:ascii="黑体" w:eastAsia="黑体" w:hAnsi="黑体" w:cs="黑体"/>
          <w:color w:val="000000"/>
          <w:sz w:val="32"/>
        </w:rPr>
        <w:t>十、名词解释</w:t>
      </w:r>
      <w:bookmarkEnd w:id="22"/>
    </w:p>
    <w:p w:rsidR="000B71AE" w:rsidRDefault="00795D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B71AE" w:rsidRDefault="00795D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B71AE" w:rsidRDefault="00795D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71AE" w:rsidRDefault="00795D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B71AE" w:rsidRDefault="00795D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B71AE" w:rsidRDefault="00795D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B71AE" w:rsidRDefault="00795D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71AE" w:rsidRDefault="00795D3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B71AE" w:rsidRDefault="00795D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71AE" w:rsidRDefault="00795D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B71AE" w:rsidRDefault="00795D32">
      <w:pPr>
        <w:spacing w:before="10" w:after="10"/>
        <w:ind w:firstLine="640"/>
        <w:outlineLvl w:val="2"/>
      </w:pPr>
      <w:bookmarkStart w:id="23" w:name="_Toc_3_3_0000000020"/>
      <w:r>
        <w:rPr>
          <w:rFonts w:ascii="黑体" w:eastAsia="黑体" w:hAnsi="黑体" w:cs="黑体"/>
          <w:color w:val="000000"/>
          <w:sz w:val="32"/>
        </w:rPr>
        <w:t>十一、其他需要说明的事项</w:t>
      </w:r>
      <w:bookmarkEnd w:id="23"/>
    </w:p>
    <w:p w:rsidR="000B71AE" w:rsidRDefault="00795D32">
      <w:pPr>
        <w:spacing w:line="500" w:lineRule="exact"/>
        <w:ind w:firstLine="560"/>
        <w:sectPr w:rsidR="000B71AE">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0B71AE" w:rsidRDefault="00795D32">
      <w:pPr>
        <w:jc w:val="center"/>
      </w:pPr>
      <w:r>
        <w:rPr>
          <w:rFonts w:ascii="方正小标宋_GBK" w:eastAsia="方正小标宋_GBK" w:hAnsi="方正小标宋_GBK" w:cs="方正小标宋_GBK"/>
          <w:color w:val="000000"/>
          <w:sz w:val="44"/>
        </w:rPr>
        <w:lastRenderedPageBreak/>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outlineLvl w:val="0"/>
        <w:sectPr w:rsidR="000B71A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B71AE" w:rsidRDefault="00795D32">
      <w:pPr>
        <w:jc w:val="center"/>
        <w:outlineLvl w:val="3"/>
      </w:pPr>
      <w:bookmarkStart w:id="24" w:name="_Toc_4_4_0000000021"/>
      <w:r>
        <w:rPr>
          <w:rFonts w:ascii="方正小标宋_GBK" w:eastAsia="方正小标宋_GBK" w:hAnsi="方正小标宋_GBK" w:cs="方正小标宋_GBK"/>
          <w:color w:val="000000"/>
          <w:sz w:val="44"/>
        </w:rPr>
        <w:lastRenderedPageBreak/>
        <w:t>一、保定市莲池区残疾人联合会本级收支预算</w:t>
      </w:r>
      <w:bookmarkEnd w:id="24"/>
    </w:p>
    <w:p w:rsidR="000B71AE" w:rsidRDefault="00795D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B71A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126"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6661" w:type="dxa"/>
            <w:gridSpan w:val="2"/>
            <w:vAlign w:val="center"/>
          </w:tcPr>
          <w:p w:rsidR="000B71AE" w:rsidRDefault="00795D32">
            <w:pPr>
              <w:pStyle w:val="1"/>
            </w:pPr>
            <w:r>
              <w:t>收入</w:t>
            </w:r>
          </w:p>
        </w:tc>
        <w:tc>
          <w:tcPr>
            <w:tcW w:w="6661" w:type="dxa"/>
            <w:gridSpan w:val="2"/>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r>
      <w:tr w:rsidR="000B71AE">
        <w:trPr>
          <w:trHeight w:val="369"/>
          <w:tblHeader/>
          <w:jc w:val="center"/>
        </w:trPr>
        <w:tc>
          <w:tcPr>
            <w:tcW w:w="850" w:type="dxa"/>
            <w:vAlign w:val="center"/>
          </w:tcPr>
          <w:p w:rsidR="000B71AE" w:rsidRDefault="00795D32">
            <w:pPr>
              <w:pStyle w:val="1"/>
            </w:pPr>
            <w:r>
              <w:t>栏次</w:t>
            </w:r>
          </w:p>
        </w:tc>
        <w:tc>
          <w:tcPr>
            <w:tcW w:w="4535" w:type="dxa"/>
            <w:vAlign w:val="center"/>
          </w:tcPr>
          <w:p w:rsidR="000B71AE" w:rsidRDefault="00795D32">
            <w:pPr>
              <w:pStyle w:val="1"/>
            </w:pPr>
            <w:r>
              <w:t>1</w:t>
            </w:r>
          </w:p>
        </w:tc>
        <w:tc>
          <w:tcPr>
            <w:tcW w:w="2126" w:type="dxa"/>
            <w:vAlign w:val="center"/>
          </w:tcPr>
          <w:p w:rsidR="000B71AE" w:rsidRDefault="00795D32">
            <w:pPr>
              <w:pStyle w:val="1"/>
            </w:pPr>
            <w:r>
              <w:t>2</w:t>
            </w:r>
          </w:p>
        </w:tc>
        <w:tc>
          <w:tcPr>
            <w:tcW w:w="4535" w:type="dxa"/>
            <w:vAlign w:val="center"/>
          </w:tcPr>
          <w:p w:rsidR="000B71AE" w:rsidRDefault="00795D32">
            <w:pPr>
              <w:pStyle w:val="1"/>
            </w:pPr>
            <w:r>
              <w:t>3</w:t>
            </w:r>
          </w:p>
        </w:tc>
        <w:tc>
          <w:tcPr>
            <w:tcW w:w="2126" w:type="dxa"/>
            <w:vAlign w:val="center"/>
          </w:tcPr>
          <w:p w:rsidR="000B71AE" w:rsidRDefault="00795D32">
            <w:pPr>
              <w:pStyle w:val="1"/>
            </w:pPr>
            <w:r>
              <w:t>4</w:t>
            </w:r>
          </w:p>
        </w:tc>
      </w:tr>
      <w:tr w:rsidR="000B71AE">
        <w:trPr>
          <w:trHeight w:val="369"/>
          <w:jc w:val="center"/>
        </w:trPr>
        <w:tc>
          <w:tcPr>
            <w:tcW w:w="850" w:type="dxa"/>
            <w:vAlign w:val="center"/>
          </w:tcPr>
          <w:p w:rsidR="000B71AE" w:rsidRDefault="00795D32">
            <w:pPr>
              <w:pStyle w:val="3"/>
            </w:pPr>
            <w:r>
              <w:t>1</w:t>
            </w:r>
          </w:p>
        </w:tc>
        <w:tc>
          <w:tcPr>
            <w:tcW w:w="4535" w:type="dxa"/>
            <w:vAlign w:val="center"/>
          </w:tcPr>
          <w:p w:rsidR="000B71AE" w:rsidRDefault="00795D32">
            <w:pPr>
              <w:pStyle w:val="2"/>
            </w:pPr>
            <w:r>
              <w:t>一、一般公共预算拨款收入</w:t>
            </w:r>
          </w:p>
        </w:tc>
        <w:tc>
          <w:tcPr>
            <w:tcW w:w="2126" w:type="dxa"/>
            <w:vAlign w:val="center"/>
          </w:tcPr>
          <w:p w:rsidR="000B71AE" w:rsidRDefault="00795D32">
            <w:pPr>
              <w:pStyle w:val="4"/>
            </w:pPr>
            <w:r>
              <w:t>655.88</w:t>
            </w:r>
          </w:p>
        </w:tc>
        <w:tc>
          <w:tcPr>
            <w:tcW w:w="4535" w:type="dxa"/>
            <w:vAlign w:val="center"/>
          </w:tcPr>
          <w:p w:rsidR="000B71AE" w:rsidRDefault="00795D32">
            <w:pPr>
              <w:pStyle w:val="2"/>
            </w:pPr>
            <w:r>
              <w:t>一、一般公共服务支出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4535" w:type="dxa"/>
            <w:vAlign w:val="center"/>
          </w:tcPr>
          <w:p w:rsidR="000B71AE" w:rsidRDefault="00795D32">
            <w:pPr>
              <w:pStyle w:val="2"/>
            </w:pPr>
            <w:r>
              <w:t>二、政府性基金预算拨款收入</w:t>
            </w:r>
          </w:p>
        </w:tc>
        <w:tc>
          <w:tcPr>
            <w:tcW w:w="2126" w:type="dxa"/>
            <w:vAlign w:val="center"/>
          </w:tcPr>
          <w:p w:rsidR="000B71AE" w:rsidRDefault="00795D32">
            <w:pPr>
              <w:pStyle w:val="4"/>
            </w:pPr>
            <w:r>
              <w:t>38.22</w:t>
            </w:r>
          </w:p>
        </w:tc>
        <w:tc>
          <w:tcPr>
            <w:tcW w:w="4535" w:type="dxa"/>
            <w:vAlign w:val="center"/>
          </w:tcPr>
          <w:p w:rsidR="000B71AE" w:rsidRDefault="00795D32">
            <w:pPr>
              <w:pStyle w:val="2"/>
            </w:pPr>
            <w:r>
              <w:t>二、外交支出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4535" w:type="dxa"/>
            <w:vAlign w:val="center"/>
          </w:tcPr>
          <w:p w:rsidR="000B71AE" w:rsidRDefault="00795D32">
            <w:pPr>
              <w:pStyle w:val="2"/>
            </w:pPr>
            <w:r>
              <w:t>三、国有资本经营预算拨款收入</w:t>
            </w:r>
          </w:p>
        </w:tc>
        <w:tc>
          <w:tcPr>
            <w:tcW w:w="2126" w:type="dxa"/>
            <w:vAlign w:val="center"/>
          </w:tcPr>
          <w:p w:rsidR="000B71AE" w:rsidRDefault="000B71AE">
            <w:pPr>
              <w:pStyle w:val="4"/>
            </w:pPr>
          </w:p>
        </w:tc>
        <w:tc>
          <w:tcPr>
            <w:tcW w:w="4535" w:type="dxa"/>
            <w:vAlign w:val="center"/>
          </w:tcPr>
          <w:p w:rsidR="000B71AE" w:rsidRDefault="00795D32">
            <w:pPr>
              <w:pStyle w:val="2"/>
            </w:pPr>
            <w:r>
              <w:t>三、国防支出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4535" w:type="dxa"/>
            <w:vAlign w:val="center"/>
          </w:tcPr>
          <w:p w:rsidR="000B71AE" w:rsidRDefault="00795D32">
            <w:pPr>
              <w:pStyle w:val="2"/>
            </w:pPr>
            <w:r>
              <w:t>四、财政专户管理资金收入</w:t>
            </w:r>
          </w:p>
        </w:tc>
        <w:tc>
          <w:tcPr>
            <w:tcW w:w="2126" w:type="dxa"/>
            <w:vAlign w:val="center"/>
          </w:tcPr>
          <w:p w:rsidR="000B71AE" w:rsidRDefault="000B71AE">
            <w:pPr>
              <w:pStyle w:val="4"/>
            </w:pPr>
          </w:p>
        </w:tc>
        <w:tc>
          <w:tcPr>
            <w:tcW w:w="4535" w:type="dxa"/>
            <w:vAlign w:val="center"/>
          </w:tcPr>
          <w:p w:rsidR="000B71AE" w:rsidRDefault="00795D32">
            <w:pPr>
              <w:pStyle w:val="2"/>
            </w:pPr>
            <w:r>
              <w:t>四、公共安全支出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4535" w:type="dxa"/>
            <w:vAlign w:val="center"/>
          </w:tcPr>
          <w:p w:rsidR="000B71AE" w:rsidRDefault="00795D32">
            <w:pPr>
              <w:pStyle w:val="2"/>
            </w:pPr>
            <w:r>
              <w:t>五、单位资金</w:t>
            </w:r>
          </w:p>
        </w:tc>
        <w:tc>
          <w:tcPr>
            <w:tcW w:w="2126" w:type="dxa"/>
            <w:vAlign w:val="center"/>
          </w:tcPr>
          <w:p w:rsidR="000B71AE" w:rsidRDefault="000B71AE">
            <w:pPr>
              <w:pStyle w:val="4"/>
            </w:pPr>
          </w:p>
        </w:tc>
        <w:tc>
          <w:tcPr>
            <w:tcW w:w="4535" w:type="dxa"/>
            <w:vAlign w:val="center"/>
          </w:tcPr>
          <w:p w:rsidR="000B71AE" w:rsidRDefault="00795D32">
            <w:pPr>
              <w:pStyle w:val="2"/>
            </w:pPr>
            <w:r>
              <w:t>五、教育支出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六、科学技术支出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七、文化旅游体育与传媒支出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八、社会保障和就业支出</w:t>
            </w:r>
          </w:p>
        </w:tc>
        <w:tc>
          <w:tcPr>
            <w:tcW w:w="2126" w:type="dxa"/>
            <w:vAlign w:val="center"/>
          </w:tcPr>
          <w:p w:rsidR="000B71AE" w:rsidRDefault="00795D32">
            <w:pPr>
              <w:pStyle w:val="4"/>
            </w:pPr>
            <w:r>
              <w:t>606.67</w:t>
            </w:r>
          </w:p>
        </w:tc>
      </w:tr>
      <w:tr w:rsidR="000B71AE">
        <w:trPr>
          <w:trHeight w:val="369"/>
          <w:jc w:val="center"/>
        </w:trPr>
        <w:tc>
          <w:tcPr>
            <w:tcW w:w="850" w:type="dxa"/>
            <w:vAlign w:val="center"/>
          </w:tcPr>
          <w:p w:rsidR="000B71AE" w:rsidRDefault="00795D32">
            <w:pPr>
              <w:pStyle w:val="3"/>
            </w:pPr>
            <w:r>
              <w:t>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九、社会保险基金支出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十、卫生健康支出</w:t>
            </w:r>
          </w:p>
        </w:tc>
        <w:tc>
          <w:tcPr>
            <w:tcW w:w="2126" w:type="dxa"/>
            <w:vAlign w:val="center"/>
          </w:tcPr>
          <w:p w:rsidR="000B71AE" w:rsidRDefault="00795D32">
            <w:pPr>
              <w:pStyle w:val="4"/>
            </w:pPr>
            <w:r>
              <w:t>21.21</w:t>
            </w:r>
          </w:p>
        </w:tc>
      </w:tr>
      <w:tr w:rsidR="000B71AE">
        <w:trPr>
          <w:trHeight w:val="369"/>
          <w:jc w:val="center"/>
        </w:trPr>
        <w:tc>
          <w:tcPr>
            <w:tcW w:w="850" w:type="dxa"/>
            <w:vAlign w:val="center"/>
          </w:tcPr>
          <w:p w:rsidR="000B71AE" w:rsidRDefault="00795D32">
            <w:pPr>
              <w:pStyle w:val="3"/>
            </w:pPr>
            <w:r>
              <w:t>11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十一、节能环保支出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十二、城乡社区支出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十三、农林水支出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十四、交通运输支出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十五、资源勘探工业信息等支出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十六、商业服务业等支出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十七、金融支出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十八、援助其他地区支出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十九、自然资源海洋气象等支出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二十、住房保障支出</w:t>
            </w:r>
          </w:p>
        </w:tc>
        <w:tc>
          <w:tcPr>
            <w:tcW w:w="2126" w:type="dxa"/>
            <w:vAlign w:val="center"/>
          </w:tcPr>
          <w:p w:rsidR="000B71AE" w:rsidRDefault="00795D32">
            <w:pPr>
              <w:pStyle w:val="4"/>
            </w:pPr>
            <w:r>
              <w:t>28.00</w:t>
            </w:r>
          </w:p>
        </w:tc>
      </w:tr>
      <w:tr w:rsidR="000B71AE">
        <w:trPr>
          <w:trHeight w:val="369"/>
          <w:jc w:val="center"/>
        </w:trPr>
        <w:tc>
          <w:tcPr>
            <w:tcW w:w="850" w:type="dxa"/>
            <w:vAlign w:val="center"/>
          </w:tcPr>
          <w:p w:rsidR="000B71AE" w:rsidRDefault="00795D32">
            <w:pPr>
              <w:pStyle w:val="3"/>
            </w:pPr>
            <w:r>
              <w:t>21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二十一、粮油物资储备支出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二十二、国有资本经营预算支出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二十三、灾害防治及应急管理支出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二十四、预备费</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二十五、其他支出</w:t>
            </w:r>
          </w:p>
        </w:tc>
        <w:tc>
          <w:tcPr>
            <w:tcW w:w="2126"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26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二十六、转移性支出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二十七、债务还本支出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二十八、债务付息支出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二十九、债务发行费用支出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三十、抗疫特别国债安排的支出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三十一、人行科目</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4535" w:type="dxa"/>
            <w:vAlign w:val="center"/>
          </w:tcPr>
          <w:p w:rsidR="000B71AE" w:rsidRDefault="00795D32">
            <w:pPr>
              <w:pStyle w:val="6"/>
            </w:pPr>
            <w:r>
              <w:t>本年收入合计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本年支出合计</w:t>
            </w:r>
          </w:p>
        </w:tc>
        <w:tc>
          <w:tcPr>
            <w:tcW w:w="2126" w:type="dxa"/>
            <w:vAlign w:val="center"/>
          </w:tcPr>
          <w:p w:rsidR="000B71AE" w:rsidRDefault="00795D32">
            <w:pPr>
              <w:pStyle w:val="7"/>
            </w:pPr>
            <w:r>
              <w:t>694.10</w:t>
            </w:r>
          </w:p>
        </w:tc>
      </w:tr>
      <w:tr w:rsidR="000B71AE">
        <w:trPr>
          <w:trHeight w:val="369"/>
          <w:jc w:val="center"/>
        </w:trPr>
        <w:tc>
          <w:tcPr>
            <w:tcW w:w="850" w:type="dxa"/>
            <w:vAlign w:val="center"/>
          </w:tcPr>
          <w:p w:rsidR="000B71AE" w:rsidRDefault="00795D32">
            <w:pPr>
              <w:pStyle w:val="3"/>
            </w:pPr>
            <w:r>
              <w:t>33</w:t>
            </w:r>
          </w:p>
        </w:tc>
        <w:tc>
          <w:tcPr>
            <w:tcW w:w="4535" w:type="dxa"/>
            <w:vAlign w:val="center"/>
          </w:tcPr>
          <w:p w:rsidR="000B71AE" w:rsidRDefault="00795D32">
            <w:pPr>
              <w:pStyle w:val="2"/>
            </w:pPr>
            <w:r>
              <w:t>上年结转结余</w:t>
            </w:r>
          </w:p>
        </w:tc>
        <w:tc>
          <w:tcPr>
            <w:tcW w:w="2126" w:type="dxa"/>
            <w:vAlign w:val="center"/>
          </w:tcPr>
          <w:p w:rsidR="000B71AE" w:rsidRDefault="000B71AE">
            <w:pPr>
              <w:pStyle w:val="4"/>
            </w:pPr>
          </w:p>
        </w:tc>
        <w:tc>
          <w:tcPr>
            <w:tcW w:w="4535" w:type="dxa"/>
            <w:vAlign w:val="center"/>
          </w:tcPr>
          <w:p w:rsidR="000B71AE" w:rsidRDefault="00795D32">
            <w:pPr>
              <w:pStyle w:val="2"/>
            </w:pPr>
            <w:r>
              <w:t>年终结转结余</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4535" w:type="dxa"/>
            <w:vAlign w:val="center"/>
          </w:tcPr>
          <w:p w:rsidR="000B71AE" w:rsidRDefault="00795D32">
            <w:pPr>
              <w:pStyle w:val="6"/>
            </w:pPr>
            <w:r>
              <w:t>收入总计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支出总计</w:t>
            </w:r>
          </w:p>
        </w:tc>
        <w:tc>
          <w:tcPr>
            <w:tcW w:w="2126" w:type="dxa"/>
            <w:vAlign w:val="center"/>
          </w:tcPr>
          <w:p w:rsidR="000B71AE" w:rsidRDefault="00795D32">
            <w:pPr>
              <w:pStyle w:val="7"/>
            </w:pPr>
            <w:r>
              <w:t>694.10</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B71A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3402" w:type="dxa"/>
            <w:gridSpan w:val="3"/>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680" w:type="dxa"/>
            <w:vMerge w:val="restart"/>
            <w:vAlign w:val="center"/>
          </w:tcPr>
          <w:p w:rsidR="000B71AE" w:rsidRDefault="00795D32">
            <w:pPr>
              <w:pStyle w:val="1"/>
            </w:pPr>
            <w:r>
              <w:t>序号</w:t>
            </w:r>
          </w:p>
        </w:tc>
        <w:tc>
          <w:tcPr>
            <w:tcW w:w="2551" w:type="dxa"/>
            <w:gridSpan w:val="2"/>
            <w:vAlign w:val="center"/>
          </w:tcPr>
          <w:p w:rsidR="000B71AE" w:rsidRDefault="00795D32">
            <w:pPr>
              <w:pStyle w:val="1"/>
            </w:pPr>
            <w:r>
              <w:t>功能分类科目</w:t>
            </w:r>
          </w:p>
        </w:tc>
        <w:tc>
          <w:tcPr>
            <w:tcW w:w="1134" w:type="dxa"/>
            <w:vMerge w:val="restart"/>
            <w:vAlign w:val="center"/>
          </w:tcPr>
          <w:p w:rsidR="000B71AE" w:rsidRDefault="00795D32">
            <w:pPr>
              <w:pStyle w:val="1"/>
            </w:pPr>
            <w:r>
              <w:t>合计</w:t>
            </w:r>
          </w:p>
        </w:tc>
        <w:tc>
          <w:tcPr>
            <w:tcW w:w="9072" w:type="dxa"/>
            <w:gridSpan w:val="8"/>
            <w:vAlign w:val="center"/>
          </w:tcPr>
          <w:p w:rsidR="000B71AE" w:rsidRDefault="00795D32">
            <w:pPr>
              <w:pStyle w:val="1"/>
            </w:pPr>
            <w:r>
              <w:t>本年收入</w:t>
            </w:r>
          </w:p>
        </w:tc>
        <w:tc>
          <w:tcPr>
            <w:tcW w:w="1134" w:type="dxa"/>
            <w:vMerge w:val="restart"/>
            <w:vAlign w:val="center"/>
          </w:tcPr>
          <w:p w:rsidR="000B71AE" w:rsidRDefault="00795D32">
            <w:pPr>
              <w:pStyle w:val="1"/>
            </w:pPr>
            <w:r>
              <w:t>上年结转</w:t>
            </w:r>
          </w:p>
        </w:tc>
      </w:tr>
      <w:tr w:rsidR="000B71AE">
        <w:trPr>
          <w:trHeight w:val="369"/>
          <w:tblHeader/>
          <w:jc w:val="center"/>
        </w:trPr>
        <w:tc>
          <w:tcPr>
            <w:tcW w:w="680" w:type="dxa"/>
            <w:vMerge/>
          </w:tcPr>
          <w:p w:rsidR="000B71AE" w:rsidRDefault="000B71AE"/>
        </w:tc>
        <w:tc>
          <w:tcPr>
            <w:tcW w:w="992" w:type="dxa"/>
            <w:vAlign w:val="center"/>
          </w:tcPr>
          <w:p w:rsidR="000B71AE" w:rsidRDefault="00795D32">
            <w:pPr>
              <w:pStyle w:val="1"/>
            </w:pPr>
            <w:r>
              <w:t>科目    编码</w:t>
            </w:r>
          </w:p>
        </w:tc>
        <w:tc>
          <w:tcPr>
            <w:tcW w:w="1559" w:type="dxa"/>
            <w:vAlign w:val="center"/>
          </w:tcPr>
          <w:p w:rsidR="000B71AE" w:rsidRDefault="00795D32">
            <w:pPr>
              <w:pStyle w:val="1"/>
            </w:pPr>
            <w:r>
              <w:t>科目名称</w:t>
            </w:r>
          </w:p>
        </w:tc>
        <w:tc>
          <w:tcPr>
            <w:tcW w:w="1134" w:type="dxa"/>
            <w:vMerge/>
          </w:tcPr>
          <w:p w:rsidR="000B71AE" w:rsidRDefault="000B71AE"/>
        </w:tc>
        <w:tc>
          <w:tcPr>
            <w:tcW w:w="1134" w:type="dxa"/>
            <w:vAlign w:val="center"/>
          </w:tcPr>
          <w:p w:rsidR="000B71AE" w:rsidRDefault="00795D32">
            <w:pPr>
              <w:pStyle w:val="1"/>
            </w:pPr>
            <w:r>
              <w:t>小计</w:t>
            </w:r>
          </w:p>
        </w:tc>
        <w:tc>
          <w:tcPr>
            <w:tcW w:w="1134" w:type="dxa"/>
            <w:vAlign w:val="center"/>
          </w:tcPr>
          <w:p w:rsidR="000B71AE" w:rsidRDefault="00795D32">
            <w:pPr>
              <w:pStyle w:val="1"/>
            </w:pPr>
            <w:r>
              <w:t>财政拨款 收入</w:t>
            </w:r>
          </w:p>
        </w:tc>
        <w:tc>
          <w:tcPr>
            <w:tcW w:w="1134" w:type="dxa"/>
            <w:vAlign w:val="center"/>
          </w:tcPr>
          <w:p w:rsidR="000B71AE" w:rsidRDefault="00795D32">
            <w:pPr>
              <w:pStyle w:val="1"/>
            </w:pPr>
            <w:r>
              <w:t>财政专户 收入</w:t>
            </w:r>
          </w:p>
        </w:tc>
        <w:tc>
          <w:tcPr>
            <w:tcW w:w="1134" w:type="dxa"/>
            <w:vAlign w:val="center"/>
          </w:tcPr>
          <w:p w:rsidR="000B71AE" w:rsidRDefault="00795D32">
            <w:pPr>
              <w:pStyle w:val="1"/>
            </w:pPr>
            <w:r>
              <w:t>事业收入</w:t>
            </w:r>
          </w:p>
        </w:tc>
        <w:tc>
          <w:tcPr>
            <w:tcW w:w="1134" w:type="dxa"/>
            <w:vAlign w:val="center"/>
          </w:tcPr>
          <w:p w:rsidR="000B71AE" w:rsidRDefault="00795D32">
            <w:pPr>
              <w:pStyle w:val="1"/>
            </w:pPr>
            <w:r>
              <w:t>经营收入</w:t>
            </w:r>
          </w:p>
        </w:tc>
        <w:tc>
          <w:tcPr>
            <w:tcW w:w="1134" w:type="dxa"/>
            <w:vAlign w:val="center"/>
          </w:tcPr>
          <w:p w:rsidR="000B71AE" w:rsidRDefault="00795D32">
            <w:pPr>
              <w:pStyle w:val="1"/>
            </w:pPr>
            <w:r>
              <w:t>上级补助收入</w:t>
            </w:r>
          </w:p>
        </w:tc>
        <w:tc>
          <w:tcPr>
            <w:tcW w:w="1134" w:type="dxa"/>
            <w:vAlign w:val="center"/>
          </w:tcPr>
          <w:p w:rsidR="000B71AE" w:rsidRDefault="00795D32">
            <w:pPr>
              <w:pStyle w:val="1"/>
            </w:pPr>
            <w:r>
              <w:t>附属单位上缴收入</w:t>
            </w:r>
          </w:p>
        </w:tc>
        <w:tc>
          <w:tcPr>
            <w:tcW w:w="1134" w:type="dxa"/>
            <w:vAlign w:val="center"/>
          </w:tcPr>
          <w:p w:rsidR="000B71AE" w:rsidRDefault="00795D32">
            <w:pPr>
              <w:pStyle w:val="1"/>
            </w:pPr>
            <w:r>
              <w:t>其他收入</w:t>
            </w:r>
          </w:p>
        </w:tc>
        <w:tc>
          <w:tcPr>
            <w:tcW w:w="1134" w:type="dxa"/>
            <w:vMerge/>
          </w:tcPr>
          <w:p w:rsidR="000B71AE" w:rsidRDefault="000B71AE"/>
        </w:tc>
      </w:tr>
      <w:tr w:rsidR="000B71AE">
        <w:trPr>
          <w:trHeight w:val="369"/>
          <w:tblHeader/>
          <w:jc w:val="center"/>
        </w:trPr>
        <w:tc>
          <w:tcPr>
            <w:tcW w:w="680" w:type="dxa"/>
            <w:vAlign w:val="center"/>
          </w:tcPr>
          <w:p w:rsidR="000B71AE" w:rsidRDefault="00795D32">
            <w:pPr>
              <w:pStyle w:val="1"/>
            </w:pPr>
            <w:r>
              <w:t>栏次</w:t>
            </w:r>
          </w:p>
        </w:tc>
        <w:tc>
          <w:tcPr>
            <w:tcW w:w="992" w:type="dxa"/>
            <w:vAlign w:val="center"/>
          </w:tcPr>
          <w:p w:rsidR="000B71AE" w:rsidRDefault="00795D32">
            <w:pPr>
              <w:pStyle w:val="1"/>
            </w:pPr>
            <w:r>
              <w:t>1</w:t>
            </w:r>
          </w:p>
        </w:tc>
        <w:tc>
          <w:tcPr>
            <w:tcW w:w="1559" w:type="dxa"/>
            <w:vAlign w:val="center"/>
          </w:tcPr>
          <w:p w:rsidR="000B71AE" w:rsidRDefault="00795D32">
            <w:pPr>
              <w:pStyle w:val="1"/>
            </w:pPr>
            <w:r>
              <w:t>2</w:t>
            </w:r>
          </w:p>
        </w:tc>
        <w:tc>
          <w:tcPr>
            <w:tcW w:w="1134" w:type="dxa"/>
            <w:vAlign w:val="center"/>
          </w:tcPr>
          <w:p w:rsidR="000B71AE" w:rsidRDefault="00795D32">
            <w:pPr>
              <w:pStyle w:val="1"/>
            </w:pPr>
            <w:r>
              <w:t>3</w:t>
            </w:r>
          </w:p>
        </w:tc>
        <w:tc>
          <w:tcPr>
            <w:tcW w:w="1134" w:type="dxa"/>
            <w:vAlign w:val="center"/>
          </w:tcPr>
          <w:p w:rsidR="000B71AE" w:rsidRDefault="00795D32">
            <w:pPr>
              <w:pStyle w:val="1"/>
            </w:pPr>
            <w:r>
              <w:t>4</w:t>
            </w:r>
          </w:p>
        </w:tc>
        <w:tc>
          <w:tcPr>
            <w:tcW w:w="1134" w:type="dxa"/>
            <w:vAlign w:val="center"/>
          </w:tcPr>
          <w:p w:rsidR="000B71AE" w:rsidRDefault="00795D32">
            <w:pPr>
              <w:pStyle w:val="1"/>
            </w:pPr>
            <w:r>
              <w:t>5</w:t>
            </w:r>
          </w:p>
        </w:tc>
        <w:tc>
          <w:tcPr>
            <w:tcW w:w="1134" w:type="dxa"/>
            <w:vAlign w:val="center"/>
          </w:tcPr>
          <w:p w:rsidR="000B71AE" w:rsidRDefault="00795D32">
            <w:pPr>
              <w:pStyle w:val="1"/>
            </w:pPr>
            <w:r>
              <w:t>6</w:t>
            </w:r>
          </w:p>
        </w:tc>
        <w:tc>
          <w:tcPr>
            <w:tcW w:w="1134" w:type="dxa"/>
            <w:vAlign w:val="center"/>
          </w:tcPr>
          <w:p w:rsidR="000B71AE" w:rsidRDefault="00795D32">
            <w:pPr>
              <w:pStyle w:val="1"/>
            </w:pPr>
            <w:r>
              <w:t>7</w:t>
            </w:r>
          </w:p>
        </w:tc>
        <w:tc>
          <w:tcPr>
            <w:tcW w:w="1134" w:type="dxa"/>
            <w:vAlign w:val="center"/>
          </w:tcPr>
          <w:p w:rsidR="000B71AE" w:rsidRDefault="00795D32">
            <w:pPr>
              <w:pStyle w:val="1"/>
            </w:pPr>
            <w:r>
              <w:t>8</w:t>
            </w:r>
          </w:p>
        </w:tc>
        <w:tc>
          <w:tcPr>
            <w:tcW w:w="1134" w:type="dxa"/>
            <w:vAlign w:val="center"/>
          </w:tcPr>
          <w:p w:rsidR="000B71AE" w:rsidRDefault="00795D32">
            <w:pPr>
              <w:pStyle w:val="1"/>
            </w:pPr>
            <w:r>
              <w:t>9</w:t>
            </w:r>
          </w:p>
        </w:tc>
        <w:tc>
          <w:tcPr>
            <w:tcW w:w="1134" w:type="dxa"/>
            <w:vAlign w:val="center"/>
          </w:tcPr>
          <w:p w:rsidR="000B71AE" w:rsidRDefault="00795D32">
            <w:pPr>
              <w:pStyle w:val="1"/>
            </w:pPr>
            <w:r>
              <w:t>10</w:t>
            </w:r>
          </w:p>
        </w:tc>
        <w:tc>
          <w:tcPr>
            <w:tcW w:w="1134" w:type="dxa"/>
            <w:vAlign w:val="center"/>
          </w:tcPr>
          <w:p w:rsidR="000B71AE" w:rsidRDefault="00795D32">
            <w:pPr>
              <w:pStyle w:val="1"/>
            </w:pPr>
            <w:r>
              <w:t>11</w:t>
            </w:r>
          </w:p>
        </w:tc>
        <w:tc>
          <w:tcPr>
            <w:tcW w:w="1134" w:type="dxa"/>
            <w:vAlign w:val="center"/>
          </w:tcPr>
          <w:p w:rsidR="000B71AE" w:rsidRDefault="00795D32">
            <w:pPr>
              <w:pStyle w:val="1"/>
            </w:pPr>
            <w:r>
              <w:t>12</w:t>
            </w:r>
          </w:p>
        </w:tc>
      </w:tr>
      <w:tr w:rsidR="000B71AE">
        <w:trPr>
          <w:trHeight w:val="369"/>
          <w:jc w:val="center"/>
        </w:trPr>
        <w:tc>
          <w:tcPr>
            <w:tcW w:w="680" w:type="dxa"/>
            <w:vAlign w:val="center"/>
          </w:tcPr>
          <w:p w:rsidR="000B71AE" w:rsidRDefault="00795D32">
            <w:pPr>
              <w:pStyle w:val="3"/>
            </w:pPr>
            <w:r>
              <w:t>1</w:t>
            </w:r>
          </w:p>
        </w:tc>
        <w:tc>
          <w:tcPr>
            <w:tcW w:w="992" w:type="dxa"/>
            <w:vAlign w:val="center"/>
          </w:tcPr>
          <w:p w:rsidR="000B71AE" w:rsidRDefault="000B71AE">
            <w:pPr>
              <w:pStyle w:val="5"/>
            </w:pPr>
          </w:p>
        </w:tc>
        <w:tc>
          <w:tcPr>
            <w:tcW w:w="1559" w:type="dxa"/>
            <w:vAlign w:val="center"/>
          </w:tcPr>
          <w:p w:rsidR="000B71AE" w:rsidRDefault="00795D32">
            <w:pPr>
              <w:pStyle w:val="6"/>
            </w:pPr>
            <w:r>
              <w:t>合计</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r>
      <w:tr w:rsidR="000B71AE">
        <w:trPr>
          <w:trHeight w:val="369"/>
          <w:jc w:val="center"/>
        </w:trPr>
        <w:tc>
          <w:tcPr>
            <w:tcW w:w="680" w:type="dxa"/>
            <w:vAlign w:val="center"/>
          </w:tcPr>
          <w:p w:rsidR="000B71AE" w:rsidRDefault="00795D32">
            <w:pPr>
              <w:pStyle w:val="3"/>
            </w:pPr>
            <w:r>
              <w:t>2</w:t>
            </w:r>
          </w:p>
        </w:tc>
        <w:tc>
          <w:tcPr>
            <w:tcW w:w="992" w:type="dxa"/>
            <w:vAlign w:val="center"/>
          </w:tcPr>
          <w:p w:rsidR="000B71AE" w:rsidRDefault="00795D32">
            <w:pPr>
              <w:pStyle w:val="2"/>
            </w:pPr>
            <w:r>
              <w:t>208</w:t>
            </w:r>
          </w:p>
        </w:tc>
        <w:tc>
          <w:tcPr>
            <w:tcW w:w="1559" w:type="dxa"/>
            <w:vAlign w:val="center"/>
          </w:tcPr>
          <w:p w:rsidR="000B71AE" w:rsidRDefault="00795D32">
            <w:pPr>
              <w:pStyle w:val="2"/>
            </w:pPr>
            <w:r>
              <w:t>社会保障和就业支出</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3</w:t>
            </w:r>
          </w:p>
        </w:tc>
        <w:tc>
          <w:tcPr>
            <w:tcW w:w="992" w:type="dxa"/>
            <w:vAlign w:val="center"/>
          </w:tcPr>
          <w:p w:rsidR="000B71AE" w:rsidRDefault="00795D32">
            <w:pPr>
              <w:pStyle w:val="2"/>
            </w:pPr>
            <w:r>
              <w:t>20805</w:t>
            </w:r>
          </w:p>
        </w:tc>
        <w:tc>
          <w:tcPr>
            <w:tcW w:w="1559" w:type="dxa"/>
            <w:vAlign w:val="center"/>
          </w:tcPr>
          <w:p w:rsidR="000B71AE" w:rsidRDefault="00795D32">
            <w:pPr>
              <w:pStyle w:val="2"/>
            </w:pPr>
            <w:r>
              <w:t>行政事业单位养老支出</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1559" w:type="dxa"/>
            <w:vAlign w:val="center"/>
          </w:tcPr>
          <w:p w:rsidR="000B71AE" w:rsidRDefault="00795D32">
            <w:pPr>
              <w:pStyle w:val="2"/>
            </w:pPr>
            <w:r>
              <w:t>行政单位离退休</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1559" w:type="dxa"/>
            <w:vAlign w:val="center"/>
          </w:tcPr>
          <w:p w:rsidR="000B71AE" w:rsidRDefault="00795D32">
            <w:pPr>
              <w:pStyle w:val="2"/>
            </w:pPr>
            <w:r>
              <w:t>机关事业单位基本养老保险缴费支出</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1559" w:type="dxa"/>
            <w:vAlign w:val="center"/>
          </w:tcPr>
          <w:p w:rsidR="000B71AE" w:rsidRDefault="00795D32">
            <w:pPr>
              <w:pStyle w:val="2"/>
            </w:pPr>
            <w:r>
              <w:t>机关事业单位职业年金缴费支出</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7</w:t>
            </w:r>
          </w:p>
        </w:tc>
        <w:tc>
          <w:tcPr>
            <w:tcW w:w="992" w:type="dxa"/>
            <w:vAlign w:val="center"/>
          </w:tcPr>
          <w:p w:rsidR="000B71AE" w:rsidRDefault="00795D32">
            <w:pPr>
              <w:pStyle w:val="2"/>
            </w:pPr>
            <w:r>
              <w:t>20811</w:t>
            </w:r>
          </w:p>
        </w:tc>
        <w:tc>
          <w:tcPr>
            <w:tcW w:w="1559" w:type="dxa"/>
            <w:vAlign w:val="center"/>
          </w:tcPr>
          <w:p w:rsidR="000B71AE" w:rsidRDefault="00795D32">
            <w:pPr>
              <w:pStyle w:val="2"/>
            </w:pPr>
            <w:r>
              <w:t>残疾人事业</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1559" w:type="dxa"/>
            <w:vAlign w:val="center"/>
          </w:tcPr>
          <w:p w:rsidR="000B71AE" w:rsidRDefault="00795D32">
            <w:pPr>
              <w:pStyle w:val="2"/>
            </w:pPr>
            <w:r>
              <w:t>行政运行</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1559" w:type="dxa"/>
            <w:vAlign w:val="center"/>
          </w:tcPr>
          <w:p w:rsidR="000B71AE" w:rsidRDefault="00795D32">
            <w:pPr>
              <w:pStyle w:val="2"/>
            </w:pPr>
            <w:r>
              <w:t>残疾人康复</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1559" w:type="dxa"/>
            <w:vAlign w:val="center"/>
          </w:tcPr>
          <w:p w:rsidR="000B71AE" w:rsidRDefault="00795D32">
            <w:pPr>
              <w:pStyle w:val="2"/>
            </w:pPr>
            <w:r>
              <w:t>残疾人就业</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1559" w:type="dxa"/>
            <w:vAlign w:val="center"/>
          </w:tcPr>
          <w:p w:rsidR="000B71AE" w:rsidRDefault="00795D32">
            <w:pPr>
              <w:pStyle w:val="2"/>
            </w:pPr>
            <w:r>
              <w:t>残疾人体育</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1559" w:type="dxa"/>
            <w:vAlign w:val="center"/>
          </w:tcPr>
          <w:p w:rsidR="000B71AE" w:rsidRDefault="00795D32">
            <w:pPr>
              <w:pStyle w:val="2"/>
            </w:pPr>
            <w:r>
              <w:t>其他残疾人事业支出</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13</w:t>
            </w:r>
          </w:p>
        </w:tc>
        <w:tc>
          <w:tcPr>
            <w:tcW w:w="992" w:type="dxa"/>
            <w:vAlign w:val="center"/>
          </w:tcPr>
          <w:p w:rsidR="000B71AE" w:rsidRDefault="00795D32">
            <w:pPr>
              <w:pStyle w:val="2"/>
            </w:pPr>
            <w:r>
              <w:t>210</w:t>
            </w:r>
          </w:p>
        </w:tc>
        <w:tc>
          <w:tcPr>
            <w:tcW w:w="1559" w:type="dxa"/>
            <w:vAlign w:val="center"/>
          </w:tcPr>
          <w:p w:rsidR="000B71AE" w:rsidRDefault="00795D32">
            <w:pPr>
              <w:pStyle w:val="2"/>
            </w:pPr>
            <w:r>
              <w:t>卫生健康支出</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14</w:t>
            </w:r>
          </w:p>
        </w:tc>
        <w:tc>
          <w:tcPr>
            <w:tcW w:w="992" w:type="dxa"/>
            <w:vAlign w:val="center"/>
          </w:tcPr>
          <w:p w:rsidR="000B71AE" w:rsidRDefault="00795D32">
            <w:pPr>
              <w:pStyle w:val="2"/>
            </w:pPr>
            <w:r>
              <w:t>21011</w:t>
            </w:r>
          </w:p>
        </w:tc>
        <w:tc>
          <w:tcPr>
            <w:tcW w:w="1559" w:type="dxa"/>
            <w:vAlign w:val="center"/>
          </w:tcPr>
          <w:p w:rsidR="000B71AE" w:rsidRDefault="00795D32">
            <w:pPr>
              <w:pStyle w:val="2"/>
            </w:pPr>
            <w:r>
              <w:t>行政事业单位医疗</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lastRenderedPageBreak/>
              <w:t>15</w:t>
            </w:r>
          </w:p>
        </w:tc>
        <w:tc>
          <w:tcPr>
            <w:tcW w:w="992" w:type="dxa"/>
            <w:vAlign w:val="center"/>
          </w:tcPr>
          <w:p w:rsidR="000B71AE" w:rsidRDefault="00795D32">
            <w:pPr>
              <w:pStyle w:val="2"/>
            </w:pPr>
            <w:r>
              <w:t>2101101</w:t>
            </w:r>
          </w:p>
        </w:tc>
        <w:tc>
          <w:tcPr>
            <w:tcW w:w="1559" w:type="dxa"/>
            <w:vAlign w:val="center"/>
          </w:tcPr>
          <w:p w:rsidR="000B71AE" w:rsidRDefault="00795D32">
            <w:pPr>
              <w:pStyle w:val="2"/>
            </w:pPr>
            <w:r>
              <w:t>行政单位医疗</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1559" w:type="dxa"/>
            <w:vAlign w:val="center"/>
          </w:tcPr>
          <w:p w:rsidR="000B71AE" w:rsidRDefault="00795D32">
            <w:pPr>
              <w:pStyle w:val="2"/>
            </w:pPr>
            <w:r>
              <w:t>公务员医疗补助</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17</w:t>
            </w:r>
          </w:p>
        </w:tc>
        <w:tc>
          <w:tcPr>
            <w:tcW w:w="992" w:type="dxa"/>
            <w:vAlign w:val="center"/>
          </w:tcPr>
          <w:p w:rsidR="000B71AE" w:rsidRDefault="00795D32">
            <w:pPr>
              <w:pStyle w:val="2"/>
            </w:pPr>
            <w:r>
              <w:t>221</w:t>
            </w:r>
          </w:p>
        </w:tc>
        <w:tc>
          <w:tcPr>
            <w:tcW w:w="1559" w:type="dxa"/>
            <w:vAlign w:val="center"/>
          </w:tcPr>
          <w:p w:rsidR="000B71AE" w:rsidRDefault="00795D32">
            <w:pPr>
              <w:pStyle w:val="2"/>
            </w:pPr>
            <w:r>
              <w:t>住房保障支出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18</w:t>
            </w:r>
          </w:p>
        </w:tc>
        <w:tc>
          <w:tcPr>
            <w:tcW w:w="992" w:type="dxa"/>
            <w:vAlign w:val="center"/>
          </w:tcPr>
          <w:p w:rsidR="000B71AE" w:rsidRDefault="00795D32">
            <w:pPr>
              <w:pStyle w:val="2"/>
            </w:pPr>
            <w:r>
              <w:t>22102</w:t>
            </w:r>
          </w:p>
        </w:tc>
        <w:tc>
          <w:tcPr>
            <w:tcW w:w="1559" w:type="dxa"/>
            <w:vAlign w:val="center"/>
          </w:tcPr>
          <w:p w:rsidR="000B71AE" w:rsidRDefault="00795D32">
            <w:pPr>
              <w:pStyle w:val="2"/>
            </w:pPr>
            <w:r>
              <w:t>住房改革支出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19</w:t>
            </w:r>
          </w:p>
        </w:tc>
        <w:tc>
          <w:tcPr>
            <w:tcW w:w="992" w:type="dxa"/>
            <w:vAlign w:val="center"/>
          </w:tcPr>
          <w:p w:rsidR="000B71AE" w:rsidRDefault="00795D32">
            <w:pPr>
              <w:pStyle w:val="2"/>
            </w:pPr>
            <w:r>
              <w:t>2210201</w:t>
            </w:r>
          </w:p>
        </w:tc>
        <w:tc>
          <w:tcPr>
            <w:tcW w:w="1559" w:type="dxa"/>
            <w:vAlign w:val="center"/>
          </w:tcPr>
          <w:p w:rsidR="000B71AE" w:rsidRDefault="00795D32">
            <w:pPr>
              <w:pStyle w:val="2"/>
            </w:pPr>
            <w:r>
              <w:t>住房公积金</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20</w:t>
            </w:r>
          </w:p>
        </w:tc>
        <w:tc>
          <w:tcPr>
            <w:tcW w:w="992" w:type="dxa"/>
            <w:vAlign w:val="center"/>
          </w:tcPr>
          <w:p w:rsidR="000B71AE" w:rsidRDefault="00795D32">
            <w:pPr>
              <w:pStyle w:val="2"/>
            </w:pPr>
            <w:r>
              <w:t>229</w:t>
            </w:r>
          </w:p>
        </w:tc>
        <w:tc>
          <w:tcPr>
            <w:tcW w:w="1559" w:type="dxa"/>
            <w:vAlign w:val="center"/>
          </w:tcPr>
          <w:p w:rsidR="000B71AE" w:rsidRDefault="00795D32">
            <w:pPr>
              <w:pStyle w:val="2"/>
            </w:pPr>
            <w:r>
              <w:t>其他支出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21</w:t>
            </w:r>
          </w:p>
        </w:tc>
        <w:tc>
          <w:tcPr>
            <w:tcW w:w="992" w:type="dxa"/>
            <w:vAlign w:val="center"/>
          </w:tcPr>
          <w:p w:rsidR="000B71AE" w:rsidRDefault="00795D32">
            <w:pPr>
              <w:pStyle w:val="2"/>
            </w:pPr>
            <w:r>
              <w:t>22960</w:t>
            </w:r>
          </w:p>
        </w:tc>
        <w:tc>
          <w:tcPr>
            <w:tcW w:w="1559" w:type="dxa"/>
            <w:vAlign w:val="center"/>
          </w:tcPr>
          <w:p w:rsidR="000B71AE" w:rsidRDefault="00795D32">
            <w:pPr>
              <w:pStyle w:val="2"/>
            </w:pPr>
            <w:r>
              <w:t>彩票公益金安排的支出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1559" w:type="dxa"/>
            <w:vAlign w:val="center"/>
          </w:tcPr>
          <w:p w:rsidR="000B71AE" w:rsidRDefault="00795D32">
            <w:pPr>
              <w:pStyle w:val="2"/>
            </w:pPr>
            <w:r>
              <w:t>用于残疾人事业的彩票公益金支出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B71A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722" w:type="dxa"/>
            <w:gridSpan w:val="2"/>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527" w:type="dxa"/>
            <w:gridSpan w:val="2"/>
            <w:vAlign w:val="center"/>
          </w:tcPr>
          <w:p w:rsidR="000B71AE" w:rsidRDefault="00795D32">
            <w:pPr>
              <w:pStyle w:val="1"/>
            </w:pPr>
            <w:r>
              <w:t>功能分类科目</w:t>
            </w:r>
          </w:p>
        </w:tc>
        <w:tc>
          <w:tcPr>
            <w:tcW w:w="1361" w:type="dxa"/>
            <w:vMerge w:val="restart"/>
            <w:vAlign w:val="center"/>
          </w:tcPr>
          <w:p w:rsidR="000B71AE" w:rsidRDefault="00795D32">
            <w:pPr>
              <w:pStyle w:val="1"/>
            </w:pPr>
            <w:r>
              <w:t>合计</w:t>
            </w:r>
          </w:p>
        </w:tc>
        <w:tc>
          <w:tcPr>
            <w:tcW w:w="1361" w:type="dxa"/>
            <w:vMerge w:val="restart"/>
            <w:vAlign w:val="center"/>
          </w:tcPr>
          <w:p w:rsidR="000B71AE" w:rsidRDefault="00795D32">
            <w:pPr>
              <w:pStyle w:val="1"/>
            </w:pPr>
            <w:r>
              <w:t>基本支出</w:t>
            </w:r>
          </w:p>
        </w:tc>
        <w:tc>
          <w:tcPr>
            <w:tcW w:w="1361" w:type="dxa"/>
            <w:vMerge w:val="restart"/>
            <w:vAlign w:val="center"/>
          </w:tcPr>
          <w:p w:rsidR="000B71AE" w:rsidRDefault="00795D32">
            <w:pPr>
              <w:pStyle w:val="1"/>
            </w:pPr>
            <w:r>
              <w:t>项目支出</w:t>
            </w:r>
          </w:p>
        </w:tc>
        <w:tc>
          <w:tcPr>
            <w:tcW w:w="1361" w:type="dxa"/>
            <w:vMerge w:val="restart"/>
            <w:vAlign w:val="center"/>
          </w:tcPr>
          <w:p w:rsidR="000B71AE" w:rsidRDefault="00795D32">
            <w:pPr>
              <w:pStyle w:val="1"/>
            </w:pPr>
            <w:r>
              <w:t>经营支出</w:t>
            </w:r>
          </w:p>
        </w:tc>
        <w:tc>
          <w:tcPr>
            <w:tcW w:w="1361" w:type="dxa"/>
            <w:vMerge w:val="restart"/>
            <w:vAlign w:val="center"/>
          </w:tcPr>
          <w:p w:rsidR="000B71AE" w:rsidRDefault="00795D32">
            <w:pPr>
              <w:pStyle w:val="1"/>
            </w:pPr>
            <w:r>
              <w:t>上解上级     支出</w:t>
            </w:r>
          </w:p>
        </w:tc>
        <w:tc>
          <w:tcPr>
            <w:tcW w:w="1361" w:type="dxa"/>
            <w:vMerge w:val="restart"/>
            <w:vAlign w:val="center"/>
          </w:tcPr>
          <w:p w:rsidR="000B71AE" w:rsidRDefault="00795D32">
            <w:pPr>
              <w:pStyle w:val="1"/>
            </w:pPr>
            <w:r>
              <w:t>对附属单位补助支出</w:t>
            </w:r>
          </w:p>
        </w:tc>
      </w:tr>
      <w:tr w:rsidR="000B71AE">
        <w:trPr>
          <w:trHeight w:val="369"/>
          <w:tblHeader/>
          <w:jc w:val="center"/>
        </w:trPr>
        <w:tc>
          <w:tcPr>
            <w:tcW w:w="850" w:type="dxa"/>
            <w:vMerge/>
          </w:tcPr>
          <w:p w:rsidR="000B71AE" w:rsidRDefault="000B71AE"/>
        </w:tc>
        <w:tc>
          <w:tcPr>
            <w:tcW w:w="992" w:type="dxa"/>
            <w:vAlign w:val="center"/>
          </w:tcPr>
          <w:p w:rsidR="000B71AE" w:rsidRDefault="00795D32">
            <w:pPr>
              <w:pStyle w:val="1"/>
            </w:pPr>
            <w:r>
              <w:t>科目    编码</w:t>
            </w:r>
          </w:p>
        </w:tc>
        <w:tc>
          <w:tcPr>
            <w:tcW w:w="4535" w:type="dxa"/>
            <w:vAlign w:val="center"/>
          </w:tcPr>
          <w:p w:rsidR="000B71AE" w:rsidRDefault="00795D32">
            <w:pPr>
              <w:pStyle w:val="1"/>
            </w:pPr>
            <w:r>
              <w:t>科目名称</w:t>
            </w:r>
          </w:p>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992" w:type="dxa"/>
            <w:vAlign w:val="center"/>
          </w:tcPr>
          <w:p w:rsidR="000B71AE" w:rsidRDefault="00795D32">
            <w:pPr>
              <w:pStyle w:val="1"/>
            </w:pPr>
            <w:r>
              <w:t>1</w:t>
            </w:r>
          </w:p>
        </w:tc>
        <w:tc>
          <w:tcPr>
            <w:tcW w:w="4535" w:type="dxa"/>
            <w:vAlign w:val="center"/>
          </w:tcPr>
          <w:p w:rsidR="000B71AE" w:rsidRDefault="00795D32">
            <w:pPr>
              <w:pStyle w:val="1"/>
            </w:pPr>
            <w:r>
              <w:t>2</w:t>
            </w:r>
          </w:p>
        </w:tc>
        <w:tc>
          <w:tcPr>
            <w:tcW w:w="1361" w:type="dxa"/>
            <w:vAlign w:val="center"/>
          </w:tcPr>
          <w:p w:rsidR="000B71AE" w:rsidRDefault="00795D32">
            <w:pPr>
              <w:pStyle w:val="1"/>
            </w:pPr>
            <w:r>
              <w:t>3</w:t>
            </w:r>
          </w:p>
        </w:tc>
        <w:tc>
          <w:tcPr>
            <w:tcW w:w="1361" w:type="dxa"/>
            <w:vAlign w:val="center"/>
          </w:tcPr>
          <w:p w:rsidR="000B71AE" w:rsidRDefault="00795D32">
            <w:pPr>
              <w:pStyle w:val="1"/>
            </w:pPr>
            <w:r>
              <w:t>4</w:t>
            </w:r>
          </w:p>
        </w:tc>
        <w:tc>
          <w:tcPr>
            <w:tcW w:w="1361" w:type="dxa"/>
            <w:vAlign w:val="center"/>
          </w:tcPr>
          <w:p w:rsidR="000B71AE" w:rsidRDefault="00795D32">
            <w:pPr>
              <w:pStyle w:val="1"/>
            </w:pPr>
            <w:r>
              <w:t>5</w:t>
            </w:r>
          </w:p>
        </w:tc>
        <w:tc>
          <w:tcPr>
            <w:tcW w:w="1361" w:type="dxa"/>
            <w:vAlign w:val="center"/>
          </w:tcPr>
          <w:p w:rsidR="000B71AE" w:rsidRDefault="00795D32">
            <w:pPr>
              <w:pStyle w:val="1"/>
            </w:pPr>
            <w:r>
              <w:t>6</w:t>
            </w:r>
          </w:p>
        </w:tc>
        <w:tc>
          <w:tcPr>
            <w:tcW w:w="1361" w:type="dxa"/>
            <w:vAlign w:val="center"/>
          </w:tcPr>
          <w:p w:rsidR="000B71AE" w:rsidRDefault="00795D32">
            <w:pPr>
              <w:pStyle w:val="1"/>
            </w:pPr>
            <w:r>
              <w:t>7</w:t>
            </w:r>
          </w:p>
        </w:tc>
        <w:tc>
          <w:tcPr>
            <w:tcW w:w="1361" w:type="dxa"/>
            <w:vAlign w:val="center"/>
          </w:tcPr>
          <w:p w:rsidR="000B71AE" w:rsidRDefault="00795D32">
            <w:pPr>
              <w:pStyle w:val="1"/>
            </w:pPr>
            <w:r>
              <w:t>8</w:t>
            </w:r>
          </w:p>
        </w:tc>
      </w:tr>
      <w:tr w:rsidR="000B71AE">
        <w:trPr>
          <w:trHeight w:val="369"/>
          <w:jc w:val="center"/>
        </w:trPr>
        <w:tc>
          <w:tcPr>
            <w:tcW w:w="850" w:type="dxa"/>
            <w:vAlign w:val="center"/>
          </w:tcPr>
          <w:p w:rsidR="000B71AE" w:rsidRDefault="00795D32">
            <w:pPr>
              <w:pStyle w:val="3"/>
            </w:pPr>
            <w:r>
              <w:t>1</w:t>
            </w:r>
          </w:p>
        </w:tc>
        <w:tc>
          <w:tcPr>
            <w:tcW w:w="992" w:type="dxa"/>
            <w:vAlign w:val="center"/>
          </w:tcPr>
          <w:p w:rsidR="000B71AE" w:rsidRDefault="000B71AE">
            <w:pPr>
              <w:pStyle w:val="5"/>
            </w:pPr>
          </w:p>
        </w:tc>
        <w:tc>
          <w:tcPr>
            <w:tcW w:w="4535" w:type="dxa"/>
            <w:vAlign w:val="center"/>
          </w:tcPr>
          <w:p w:rsidR="000B71AE" w:rsidRDefault="00795D32">
            <w:pPr>
              <w:pStyle w:val="6"/>
            </w:pPr>
            <w:r>
              <w:t>合计</w:t>
            </w:r>
          </w:p>
        </w:tc>
        <w:tc>
          <w:tcPr>
            <w:tcW w:w="1361" w:type="dxa"/>
            <w:vAlign w:val="center"/>
          </w:tcPr>
          <w:p w:rsidR="000B71AE" w:rsidRDefault="00795D32">
            <w:pPr>
              <w:pStyle w:val="7"/>
            </w:pPr>
            <w:r>
              <w:t>694.10</w:t>
            </w:r>
          </w:p>
        </w:tc>
        <w:tc>
          <w:tcPr>
            <w:tcW w:w="1361" w:type="dxa"/>
            <w:vAlign w:val="center"/>
          </w:tcPr>
          <w:p w:rsidR="000B71AE" w:rsidRDefault="00795D32">
            <w:pPr>
              <w:pStyle w:val="7"/>
            </w:pPr>
            <w:r>
              <w:t>411.82</w:t>
            </w:r>
          </w:p>
        </w:tc>
        <w:tc>
          <w:tcPr>
            <w:tcW w:w="1361" w:type="dxa"/>
            <w:vAlign w:val="center"/>
          </w:tcPr>
          <w:p w:rsidR="000B71AE" w:rsidRDefault="00795D32">
            <w:pPr>
              <w:pStyle w:val="7"/>
            </w:pPr>
            <w:r>
              <w:t>282.28</w:t>
            </w:r>
          </w:p>
        </w:tc>
        <w:tc>
          <w:tcPr>
            <w:tcW w:w="1361" w:type="dxa"/>
            <w:vAlign w:val="center"/>
          </w:tcPr>
          <w:p w:rsidR="000B71AE" w:rsidRDefault="000B71AE">
            <w:pPr>
              <w:pStyle w:val="7"/>
            </w:pPr>
          </w:p>
        </w:tc>
        <w:tc>
          <w:tcPr>
            <w:tcW w:w="1361" w:type="dxa"/>
            <w:vAlign w:val="center"/>
          </w:tcPr>
          <w:p w:rsidR="000B71AE" w:rsidRDefault="000B71AE">
            <w:pPr>
              <w:pStyle w:val="7"/>
            </w:pPr>
          </w:p>
        </w:tc>
        <w:tc>
          <w:tcPr>
            <w:tcW w:w="1361"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2</w:t>
            </w:r>
          </w:p>
        </w:tc>
        <w:tc>
          <w:tcPr>
            <w:tcW w:w="992"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1361" w:type="dxa"/>
            <w:vAlign w:val="center"/>
          </w:tcPr>
          <w:p w:rsidR="000B71AE" w:rsidRDefault="00795D32">
            <w:pPr>
              <w:pStyle w:val="4"/>
            </w:pPr>
            <w:r>
              <w:t>606.67</w:t>
            </w:r>
          </w:p>
        </w:tc>
        <w:tc>
          <w:tcPr>
            <w:tcW w:w="1361" w:type="dxa"/>
            <w:vAlign w:val="center"/>
          </w:tcPr>
          <w:p w:rsidR="000B71AE" w:rsidRDefault="00795D32">
            <w:pPr>
              <w:pStyle w:val="4"/>
            </w:pPr>
            <w:r>
              <w:t>362.61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992"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1361" w:type="dxa"/>
            <w:vAlign w:val="center"/>
          </w:tcPr>
          <w:p w:rsidR="000B71AE" w:rsidRDefault="00795D32">
            <w:pPr>
              <w:pStyle w:val="4"/>
            </w:pPr>
            <w:r>
              <w:t>85.00</w:t>
            </w:r>
          </w:p>
        </w:tc>
        <w:tc>
          <w:tcPr>
            <w:tcW w:w="1361" w:type="dxa"/>
            <w:vAlign w:val="center"/>
          </w:tcPr>
          <w:p w:rsidR="000B71AE" w:rsidRDefault="00795D32">
            <w:pPr>
              <w:pStyle w:val="4"/>
            </w:pPr>
            <w:r>
              <w:t>85.00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1361" w:type="dxa"/>
            <w:vAlign w:val="center"/>
          </w:tcPr>
          <w:p w:rsidR="000B71AE" w:rsidRDefault="00795D32">
            <w:pPr>
              <w:pStyle w:val="4"/>
            </w:pPr>
            <w:r>
              <w:t>42.00</w:t>
            </w:r>
          </w:p>
        </w:tc>
        <w:tc>
          <w:tcPr>
            <w:tcW w:w="1361" w:type="dxa"/>
            <w:vAlign w:val="center"/>
          </w:tcPr>
          <w:p w:rsidR="000B71AE" w:rsidRDefault="00795D32">
            <w:pPr>
              <w:pStyle w:val="4"/>
            </w:pPr>
            <w:r>
              <w:t>42.00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1361" w:type="dxa"/>
            <w:vAlign w:val="center"/>
          </w:tcPr>
          <w:p w:rsidR="000B71AE" w:rsidRDefault="00795D32">
            <w:pPr>
              <w:pStyle w:val="4"/>
            </w:pPr>
            <w:r>
              <w:t>34.00</w:t>
            </w:r>
          </w:p>
        </w:tc>
        <w:tc>
          <w:tcPr>
            <w:tcW w:w="1361" w:type="dxa"/>
            <w:vAlign w:val="center"/>
          </w:tcPr>
          <w:p w:rsidR="000B71AE" w:rsidRDefault="00795D32">
            <w:pPr>
              <w:pStyle w:val="4"/>
            </w:pPr>
            <w:r>
              <w:t>34.00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992"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1361" w:type="dxa"/>
            <w:vAlign w:val="center"/>
          </w:tcPr>
          <w:p w:rsidR="000B71AE" w:rsidRDefault="00795D32">
            <w:pPr>
              <w:pStyle w:val="4"/>
            </w:pPr>
            <w:r>
              <w:t>521.67</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277.61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992"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992"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992"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1361" w:type="dxa"/>
            <w:vAlign w:val="center"/>
          </w:tcPr>
          <w:p w:rsidR="000B71AE" w:rsidRDefault="00795D32">
            <w:pPr>
              <w:pStyle w:val="4"/>
            </w:pPr>
            <w:r>
              <w:t>12.21</w:t>
            </w:r>
          </w:p>
        </w:tc>
        <w:tc>
          <w:tcPr>
            <w:tcW w:w="1361" w:type="dxa"/>
            <w:vAlign w:val="center"/>
          </w:tcPr>
          <w:p w:rsidR="000B71AE" w:rsidRDefault="00795D32">
            <w:pPr>
              <w:pStyle w:val="4"/>
            </w:pPr>
            <w:r>
              <w:t>12.21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992"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992"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992"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992"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992"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B71A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3402"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4876" w:type="dxa"/>
            <w:gridSpan w:val="2"/>
            <w:vAlign w:val="center"/>
          </w:tcPr>
          <w:p w:rsidR="000B71AE" w:rsidRDefault="00795D32">
            <w:pPr>
              <w:pStyle w:val="1"/>
            </w:pPr>
            <w:r>
              <w:t>收入</w:t>
            </w:r>
          </w:p>
        </w:tc>
        <w:tc>
          <w:tcPr>
            <w:tcW w:w="9298" w:type="dxa"/>
            <w:gridSpan w:val="5"/>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3402" w:type="dxa"/>
            <w:vAlign w:val="center"/>
          </w:tcPr>
          <w:p w:rsidR="000B71AE" w:rsidRDefault="00795D32">
            <w:pPr>
              <w:pStyle w:val="1"/>
            </w:pPr>
            <w:r>
              <w:t>项  目</w:t>
            </w:r>
          </w:p>
        </w:tc>
        <w:tc>
          <w:tcPr>
            <w:tcW w:w="1474" w:type="dxa"/>
            <w:vAlign w:val="center"/>
          </w:tcPr>
          <w:p w:rsidR="000B71AE" w:rsidRDefault="00795D32">
            <w:pPr>
              <w:pStyle w:val="1"/>
            </w:pPr>
            <w:r>
              <w:t>金额</w:t>
            </w:r>
          </w:p>
        </w:tc>
        <w:tc>
          <w:tcPr>
            <w:tcW w:w="3402" w:type="dxa"/>
            <w:vAlign w:val="center"/>
          </w:tcPr>
          <w:p w:rsidR="000B71AE" w:rsidRDefault="00795D32">
            <w:pPr>
              <w:pStyle w:val="1"/>
            </w:pPr>
            <w:r>
              <w:t>项  目</w:t>
            </w:r>
          </w:p>
        </w:tc>
        <w:tc>
          <w:tcPr>
            <w:tcW w:w="1474" w:type="dxa"/>
            <w:vAlign w:val="center"/>
          </w:tcPr>
          <w:p w:rsidR="000B71AE" w:rsidRDefault="00795D32">
            <w:pPr>
              <w:pStyle w:val="1"/>
            </w:pPr>
            <w:r>
              <w:t>合计</w:t>
            </w:r>
          </w:p>
        </w:tc>
        <w:tc>
          <w:tcPr>
            <w:tcW w:w="1474" w:type="dxa"/>
            <w:vAlign w:val="center"/>
          </w:tcPr>
          <w:p w:rsidR="000B71AE" w:rsidRDefault="00795D32">
            <w:pPr>
              <w:pStyle w:val="1"/>
            </w:pPr>
            <w:r>
              <w:t>一般公共预算财政拨款</w:t>
            </w:r>
          </w:p>
        </w:tc>
        <w:tc>
          <w:tcPr>
            <w:tcW w:w="1474" w:type="dxa"/>
            <w:vAlign w:val="center"/>
          </w:tcPr>
          <w:p w:rsidR="000B71AE" w:rsidRDefault="00795D32">
            <w:pPr>
              <w:pStyle w:val="1"/>
            </w:pPr>
            <w:r>
              <w:t>政府性基金预算财政    拨款</w:t>
            </w:r>
          </w:p>
        </w:tc>
        <w:tc>
          <w:tcPr>
            <w:tcW w:w="1474" w:type="dxa"/>
            <w:vAlign w:val="center"/>
          </w:tcPr>
          <w:p w:rsidR="000B71AE" w:rsidRDefault="00795D32">
            <w:pPr>
              <w:pStyle w:val="1"/>
            </w:pPr>
            <w:r>
              <w:t>国有资本经营预算财政拨款</w:t>
            </w:r>
          </w:p>
        </w:tc>
      </w:tr>
      <w:tr w:rsidR="000B71AE">
        <w:trPr>
          <w:trHeight w:val="369"/>
          <w:tblHeader/>
          <w:jc w:val="center"/>
        </w:trPr>
        <w:tc>
          <w:tcPr>
            <w:tcW w:w="850" w:type="dxa"/>
            <w:vAlign w:val="center"/>
          </w:tcPr>
          <w:p w:rsidR="000B71AE" w:rsidRDefault="00795D32">
            <w:pPr>
              <w:pStyle w:val="1"/>
            </w:pPr>
            <w:r>
              <w:t>栏次</w:t>
            </w:r>
          </w:p>
        </w:tc>
        <w:tc>
          <w:tcPr>
            <w:tcW w:w="3402" w:type="dxa"/>
            <w:vAlign w:val="center"/>
          </w:tcPr>
          <w:p w:rsidR="000B71AE" w:rsidRDefault="00795D32">
            <w:pPr>
              <w:pStyle w:val="1"/>
            </w:pPr>
            <w:r>
              <w:t>1</w:t>
            </w:r>
          </w:p>
        </w:tc>
        <w:tc>
          <w:tcPr>
            <w:tcW w:w="1474" w:type="dxa"/>
            <w:vAlign w:val="center"/>
          </w:tcPr>
          <w:p w:rsidR="000B71AE" w:rsidRDefault="00795D32">
            <w:pPr>
              <w:pStyle w:val="1"/>
            </w:pPr>
            <w:r>
              <w:t>2</w:t>
            </w:r>
          </w:p>
        </w:tc>
        <w:tc>
          <w:tcPr>
            <w:tcW w:w="3402" w:type="dxa"/>
            <w:vAlign w:val="center"/>
          </w:tcPr>
          <w:p w:rsidR="000B71AE" w:rsidRDefault="00795D32">
            <w:pPr>
              <w:pStyle w:val="1"/>
            </w:pPr>
            <w:r>
              <w:t>3</w:t>
            </w:r>
          </w:p>
        </w:tc>
        <w:tc>
          <w:tcPr>
            <w:tcW w:w="1474" w:type="dxa"/>
            <w:vAlign w:val="center"/>
          </w:tcPr>
          <w:p w:rsidR="000B71AE" w:rsidRDefault="00795D32">
            <w:pPr>
              <w:pStyle w:val="1"/>
            </w:pPr>
            <w:r>
              <w:t>4</w:t>
            </w:r>
          </w:p>
        </w:tc>
        <w:tc>
          <w:tcPr>
            <w:tcW w:w="1474" w:type="dxa"/>
            <w:vAlign w:val="center"/>
          </w:tcPr>
          <w:p w:rsidR="000B71AE" w:rsidRDefault="00795D32">
            <w:pPr>
              <w:pStyle w:val="1"/>
            </w:pPr>
            <w:r>
              <w:t>5</w:t>
            </w:r>
          </w:p>
        </w:tc>
        <w:tc>
          <w:tcPr>
            <w:tcW w:w="1474" w:type="dxa"/>
            <w:vAlign w:val="center"/>
          </w:tcPr>
          <w:p w:rsidR="000B71AE" w:rsidRDefault="00795D32">
            <w:pPr>
              <w:pStyle w:val="1"/>
            </w:pPr>
            <w:r>
              <w:t>6</w:t>
            </w:r>
          </w:p>
        </w:tc>
        <w:tc>
          <w:tcPr>
            <w:tcW w:w="1474" w:type="dxa"/>
            <w:vAlign w:val="center"/>
          </w:tcPr>
          <w:p w:rsidR="000B71AE" w:rsidRDefault="00795D32">
            <w:pPr>
              <w:pStyle w:val="1"/>
            </w:pPr>
            <w:r>
              <w:t>7</w:t>
            </w:r>
          </w:p>
        </w:tc>
      </w:tr>
      <w:tr w:rsidR="000B71AE">
        <w:trPr>
          <w:trHeight w:val="369"/>
          <w:jc w:val="center"/>
        </w:trPr>
        <w:tc>
          <w:tcPr>
            <w:tcW w:w="850" w:type="dxa"/>
            <w:vAlign w:val="center"/>
          </w:tcPr>
          <w:p w:rsidR="000B71AE" w:rsidRDefault="00795D32">
            <w:pPr>
              <w:pStyle w:val="3"/>
            </w:pPr>
            <w:r>
              <w:t>1</w:t>
            </w:r>
          </w:p>
        </w:tc>
        <w:tc>
          <w:tcPr>
            <w:tcW w:w="3402" w:type="dxa"/>
            <w:vAlign w:val="center"/>
          </w:tcPr>
          <w:p w:rsidR="000B71AE" w:rsidRDefault="00795D32">
            <w:pPr>
              <w:pStyle w:val="2"/>
            </w:pPr>
            <w:r>
              <w:t>一、一般公共预算拨款</w:t>
            </w:r>
          </w:p>
        </w:tc>
        <w:tc>
          <w:tcPr>
            <w:tcW w:w="1474" w:type="dxa"/>
            <w:vAlign w:val="center"/>
          </w:tcPr>
          <w:p w:rsidR="000B71AE" w:rsidRDefault="00795D32">
            <w:pPr>
              <w:pStyle w:val="4"/>
            </w:pPr>
            <w:r>
              <w:t>655.88</w:t>
            </w:r>
          </w:p>
        </w:tc>
        <w:tc>
          <w:tcPr>
            <w:tcW w:w="3402" w:type="dxa"/>
            <w:vAlign w:val="center"/>
          </w:tcPr>
          <w:p w:rsidR="000B71AE" w:rsidRDefault="00795D32">
            <w:pPr>
              <w:pStyle w:val="2"/>
            </w:pPr>
            <w:r>
              <w:t>一、一般公共服务支出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3402" w:type="dxa"/>
            <w:vAlign w:val="center"/>
          </w:tcPr>
          <w:p w:rsidR="000B71AE" w:rsidRDefault="00795D32">
            <w:pPr>
              <w:pStyle w:val="2"/>
            </w:pPr>
            <w:r>
              <w:t>二、政府性基金预算拨款</w:t>
            </w:r>
          </w:p>
        </w:tc>
        <w:tc>
          <w:tcPr>
            <w:tcW w:w="1474" w:type="dxa"/>
            <w:vAlign w:val="center"/>
          </w:tcPr>
          <w:p w:rsidR="000B71AE" w:rsidRDefault="00795D32">
            <w:pPr>
              <w:pStyle w:val="4"/>
            </w:pPr>
            <w:r>
              <w:t>38.22</w:t>
            </w:r>
          </w:p>
        </w:tc>
        <w:tc>
          <w:tcPr>
            <w:tcW w:w="3402" w:type="dxa"/>
            <w:vAlign w:val="center"/>
          </w:tcPr>
          <w:p w:rsidR="000B71AE" w:rsidRDefault="00795D32">
            <w:pPr>
              <w:pStyle w:val="2"/>
            </w:pPr>
            <w:r>
              <w:t>二、外交支出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795D32">
            <w:pPr>
              <w:pStyle w:val="2"/>
            </w:pPr>
            <w:r>
              <w:t>三、国防支出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四、公共安全支出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五、教育支出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六、科学技术支出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七、文化旅游体育与传媒支出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八、社会保障和就业支出</w:t>
            </w:r>
          </w:p>
        </w:tc>
        <w:tc>
          <w:tcPr>
            <w:tcW w:w="1474" w:type="dxa"/>
            <w:vAlign w:val="center"/>
          </w:tcPr>
          <w:p w:rsidR="000B71AE" w:rsidRDefault="00795D32">
            <w:pPr>
              <w:pStyle w:val="4"/>
            </w:pPr>
            <w:r>
              <w:t>606.67</w:t>
            </w:r>
          </w:p>
        </w:tc>
        <w:tc>
          <w:tcPr>
            <w:tcW w:w="1474" w:type="dxa"/>
            <w:vAlign w:val="center"/>
          </w:tcPr>
          <w:p w:rsidR="000B71AE" w:rsidRDefault="00795D32">
            <w:pPr>
              <w:pStyle w:val="4"/>
            </w:pPr>
            <w:r>
              <w:t>606.67</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九、社会保险基金支出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十、卫生健康支出</w:t>
            </w:r>
          </w:p>
        </w:tc>
        <w:tc>
          <w:tcPr>
            <w:tcW w:w="1474" w:type="dxa"/>
            <w:vAlign w:val="center"/>
          </w:tcPr>
          <w:p w:rsidR="000B71AE" w:rsidRDefault="00795D32">
            <w:pPr>
              <w:pStyle w:val="4"/>
            </w:pPr>
            <w:r>
              <w:t>21.21</w:t>
            </w:r>
          </w:p>
        </w:tc>
        <w:tc>
          <w:tcPr>
            <w:tcW w:w="1474" w:type="dxa"/>
            <w:vAlign w:val="center"/>
          </w:tcPr>
          <w:p w:rsidR="000B71AE" w:rsidRDefault="00795D32">
            <w:pPr>
              <w:pStyle w:val="4"/>
            </w:pPr>
            <w:r>
              <w:t>21.21</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十一、节能环保支出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十二、城乡社区支出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十三、农林水支出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十四、交通运输支出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十五、资源勘探工业信息等支出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十六、商业服务业等支出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十七、金融支出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十八、援助其他地区支出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十九、自然资源海洋气象等支出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二十、住房保障支出</w:t>
            </w:r>
          </w:p>
        </w:tc>
        <w:tc>
          <w:tcPr>
            <w:tcW w:w="1474" w:type="dxa"/>
            <w:vAlign w:val="center"/>
          </w:tcPr>
          <w:p w:rsidR="000B71AE" w:rsidRDefault="00795D32">
            <w:pPr>
              <w:pStyle w:val="4"/>
            </w:pPr>
            <w:r>
              <w:t>28.00</w:t>
            </w:r>
          </w:p>
        </w:tc>
        <w:tc>
          <w:tcPr>
            <w:tcW w:w="1474" w:type="dxa"/>
            <w:vAlign w:val="center"/>
          </w:tcPr>
          <w:p w:rsidR="000B71AE" w:rsidRDefault="00795D32">
            <w:pPr>
              <w:pStyle w:val="4"/>
            </w:pPr>
            <w:r>
              <w:t>28.00</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二十一、粮油物资储备支出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二十二、国有资本经营预算支出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二十三、灾害防治及应急管理支出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二十四、预备费</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二十五、其他支出</w:t>
            </w: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二十六、转移性支出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二十七、债务还本支出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二十八、债务付息支出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二十九、债务发行费用支出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三十、抗疫特别国债安排的支出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三十一、人行科目</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3402" w:type="dxa"/>
            <w:vAlign w:val="center"/>
          </w:tcPr>
          <w:p w:rsidR="000B71AE" w:rsidRDefault="00795D32">
            <w:pPr>
              <w:pStyle w:val="6"/>
            </w:pPr>
            <w:r>
              <w:t>本年收入合计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本年支出合计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33</w:t>
            </w:r>
          </w:p>
        </w:tc>
        <w:tc>
          <w:tcPr>
            <w:tcW w:w="3402" w:type="dxa"/>
            <w:vAlign w:val="center"/>
          </w:tcPr>
          <w:p w:rsidR="000B71AE" w:rsidRDefault="00795D32">
            <w:pPr>
              <w:pStyle w:val="2"/>
            </w:pPr>
            <w:r>
              <w:t>年初财政拨款结转和结余</w:t>
            </w:r>
          </w:p>
        </w:tc>
        <w:tc>
          <w:tcPr>
            <w:tcW w:w="1474" w:type="dxa"/>
            <w:vAlign w:val="center"/>
          </w:tcPr>
          <w:p w:rsidR="000B71AE" w:rsidRDefault="000B71AE">
            <w:pPr>
              <w:pStyle w:val="4"/>
            </w:pPr>
          </w:p>
        </w:tc>
        <w:tc>
          <w:tcPr>
            <w:tcW w:w="3402" w:type="dxa"/>
            <w:vAlign w:val="center"/>
          </w:tcPr>
          <w:p w:rsidR="000B71AE" w:rsidRDefault="00795D32">
            <w:pPr>
              <w:pStyle w:val="2"/>
            </w:pPr>
            <w:r>
              <w:t>年末财政拨款结转和结余</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3402" w:type="dxa"/>
            <w:vAlign w:val="center"/>
          </w:tcPr>
          <w:p w:rsidR="000B71AE" w:rsidRDefault="00795D32">
            <w:pPr>
              <w:pStyle w:val="2"/>
            </w:pPr>
            <w:r>
              <w:t>一、一般公共预算拨款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35</w:t>
            </w:r>
          </w:p>
        </w:tc>
        <w:tc>
          <w:tcPr>
            <w:tcW w:w="3402" w:type="dxa"/>
            <w:vAlign w:val="center"/>
          </w:tcPr>
          <w:p w:rsidR="000B71AE" w:rsidRDefault="00795D32">
            <w:pPr>
              <w:pStyle w:val="2"/>
            </w:pPr>
            <w:r>
              <w:t>二、政府性基金预算拨款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36</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37</w:t>
            </w:r>
          </w:p>
        </w:tc>
        <w:tc>
          <w:tcPr>
            <w:tcW w:w="3402" w:type="dxa"/>
            <w:vAlign w:val="center"/>
          </w:tcPr>
          <w:p w:rsidR="000B71AE" w:rsidRDefault="00795D32">
            <w:pPr>
              <w:pStyle w:val="6"/>
            </w:pPr>
            <w:r>
              <w:t>收入总计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支出总计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655.88</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244.06</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2551" w:type="dxa"/>
            <w:vAlign w:val="center"/>
          </w:tcPr>
          <w:p w:rsidR="000B71AE" w:rsidRDefault="00795D32">
            <w:pPr>
              <w:pStyle w:val="4"/>
            </w:pPr>
            <w:r>
              <w:t>606.67</w:t>
            </w:r>
          </w:p>
        </w:tc>
        <w:tc>
          <w:tcPr>
            <w:tcW w:w="2551" w:type="dxa"/>
            <w:vAlign w:val="center"/>
          </w:tcPr>
          <w:p w:rsidR="000B71AE" w:rsidRDefault="00795D32">
            <w:pPr>
              <w:pStyle w:val="4"/>
            </w:pPr>
            <w:r>
              <w:t>362.61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2551" w:type="dxa"/>
            <w:vAlign w:val="center"/>
          </w:tcPr>
          <w:p w:rsidR="000B71AE" w:rsidRDefault="00795D32">
            <w:pPr>
              <w:pStyle w:val="4"/>
            </w:pPr>
            <w:r>
              <w:t>85.00</w:t>
            </w:r>
          </w:p>
        </w:tc>
        <w:tc>
          <w:tcPr>
            <w:tcW w:w="2551" w:type="dxa"/>
            <w:vAlign w:val="center"/>
          </w:tcPr>
          <w:p w:rsidR="000B71AE" w:rsidRDefault="00795D32">
            <w:pPr>
              <w:pStyle w:val="4"/>
            </w:pPr>
            <w:r>
              <w:t>85.00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2551" w:type="dxa"/>
            <w:vAlign w:val="center"/>
          </w:tcPr>
          <w:p w:rsidR="000B71AE" w:rsidRDefault="00795D32">
            <w:pPr>
              <w:pStyle w:val="4"/>
            </w:pPr>
            <w:r>
              <w:t>521.67</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277.61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2551" w:type="dxa"/>
            <w:vAlign w:val="center"/>
          </w:tcPr>
          <w:p w:rsidR="000B71AE" w:rsidRDefault="00795D32">
            <w:pPr>
              <w:pStyle w:val="4"/>
            </w:pPr>
            <w:r>
              <w:t>51.15</w:t>
            </w:r>
          </w:p>
        </w:tc>
        <w:tc>
          <w:tcPr>
            <w:tcW w:w="2551" w:type="dxa"/>
            <w:vAlign w:val="center"/>
          </w:tcPr>
          <w:p w:rsidR="000B71AE" w:rsidRDefault="000B71AE">
            <w:pPr>
              <w:pStyle w:val="4"/>
            </w:pPr>
          </w:p>
        </w:tc>
        <w:tc>
          <w:tcPr>
            <w:tcW w:w="2551" w:type="dxa"/>
            <w:vAlign w:val="center"/>
          </w:tcPr>
          <w:p w:rsidR="000B71AE" w:rsidRDefault="00795D32">
            <w:pPr>
              <w:pStyle w:val="4"/>
            </w:pPr>
            <w:r>
              <w:t>51.15</w:t>
            </w: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2551" w:type="dxa"/>
            <w:vAlign w:val="center"/>
          </w:tcPr>
          <w:p w:rsidR="000B71AE" w:rsidRDefault="00795D32">
            <w:pPr>
              <w:pStyle w:val="4"/>
            </w:pPr>
            <w:r>
              <w:t>7.20</w:t>
            </w:r>
          </w:p>
        </w:tc>
        <w:tc>
          <w:tcPr>
            <w:tcW w:w="2551" w:type="dxa"/>
            <w:vAlign w:val="center"/>
          </w:tcPr>
          <w:p w:rsidR="000B71AE" w:rsidRDefault="000B71AE">
            <w:pPr>
              <w:pStyle w:val="4"/>
            </w:pPr>
          </w:p>
        </w:tc>
        <w:tc>
          <w:tcPr>
            <w:tcW w:w="2551" w:type="dxa"/>
            <w:vAlign w:val="center"/>
          </w:tcPr>
          <w:p w:rsidR="000B71AE" w:rsidRDefault="00795D32">
            <w:pPr>
              <w:pStyle w:val="4"/>
            </w:pPr>
            <w:r>
              <w:t>7.20</w:t>
            </w: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2551" w:type="dxa"/>
            <w:vAlign w:val="center"/>
          </w:tcPr>
          <w:p w:rsidR="000B71AE" w:rsidRDefault="00795D32">
            <w:pPr>
              <w:pStyle w:val="4"/>
            </w:pPr>
            <w:r>
              <w:t>5.99</w:t>
            </w:r>
          </w:p>
        </w:tc>
        <w:tc>
          <w:tcPr>
            <w:tcW w:w="2551" w:type="dxa"/>
            <w:vAlign w:val="center"/>
          </w:tcPr>
          <w:p w:rsidR="000B71AE" w:rsidRDefault="000B71AE">
            <w:pPr>
              <w:pStyle w:val="4"/>
            </w:pPr>
          </w:p>
        </w:tc>
        <w:tc>
          <w:tcPr>
            <w:tcW w:w="2551" w:type="dxa"/>
            <w:vAlign w:val="center"/>
          </w:tcPr>
          <w:p w:rsidR="000B71AE" w:rsidRDefault="00795D32">
            <w:pPr>
              <w:pStyle w:val="4"/>
            </w:pPr>
            <w:r>
              <w:t>5.99</w:t>
            </w: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2551" w:type="dxa"/>
            <w:vAlign w:val="center"/>
          </w:tcPr>
          <w:p w:rsidR="000B71AE" w:rsidRDefault="00795D32">
            <w:pPr>
              <w:pStyle w:val="4"/>
            </w:pPr>
            <w:r>
              <w:t>179.72</w:t>
            </w:r>
          </w:p>
        </w:tc>
        <w:tc>
          <w:tcPr>
            <w:tcW w:w="2551" w:type="dxa"/>
            <w:vAlign w:val="center"/>
          </w:tcPr>
          <w:p w:rsidR="000B71AE" w:rsidRDefault="000B71AE">
            <w:pPr>
              <w:pStyle w:val="4"/>
            </w:pPr>
          </w:p>
        </w:tc>
        <w:tc>
          <w:tcPr>
            <w:tcW w:w="2551" w:type="dxa"/>
            <w:vAlign w:val="center"/>
          </w:tcPr>
          <w:p w:rsidR="000B71AE" w:rsidRDefault="00795D32">
            <w:pPr>
              <w:pStyle w:val="4"/>
            </w:pPr>
            <w:r>
              <w:t>179.72</w:t>
            </w: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支出部门经济分类科目</w:t>
            </w:r>
          </w:p>
        </w:tc>
        <w:tc>
          <w:tcPr>
            <w:tcW w:w="7653" w:type="dxa"/>
            <w:gridSpan w:val="3"/>
            <w:vAlign w:val="center"/>
          </w:tcPr>
          <w:p w:rsidR="000B71AE" w:rsidRDefault="00795D32">
            <w:pPr>
              <w:pStyle w:val="1"/>
            </w:pPr>
            <w:r>
              <w:t>一般公共预算基本支出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Align w:val="center"/>
          </w:tcPr>
          <w:p w:rsidR="000B71AE" w:rsidRDefault="00795D32">
            <w:pPr>
              <w:pStyle w:val="1"/>
            </w:pPr>
            <w:r>
              <w:t>合计</w:t>
            </w:r>
          </w:p>
        </w:tc>
        <w:tc>
          <w:tcPr>
            <w:tcW w:w="2551" w:type="dxa"/>
            <w:vAlign w:val="center"/>
          </w:tcPr>
          <w:p w:rsidR="000B71AE" w:rsidRDefault="00795D32">
            <w:pPr>
              <w:pStyle w:val="1"/>
            </w:pPr>
            <w:r>
              <w:t>人员经费</w:t>
            </w:r>
          </w:p>
        </w:tc>
        <w:tc>
          <w:tcPr>
            <w:tcW w:w="2551" w:type="dxa"/>
            <w:vAlign w:val="center"/>
          </w:tcPr>
          <w:p w:rsidR="000B71AE" w:rsidRDefault="00795D32">
            <w:pPr>
              <w:pStyle w:val="1"/>
            </w:pPr>
            <w:r>
              <w:t>公用经费</w:t>
            </w:r>
          </w:p>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393.25</w:t>
            </w:r>
          </w:p>
        </w:tc>
        <w:tc>
          <w:tcPr>
            <w:tcW w:w="2551" w:type="dxa"/>
            <w:vAlign w:val="center"/>
          </w:tcPr>
          <w:p w:rsidR="000B71AE" w:rsidRDefault="00795D32">
            <w:pPr>
              <w:pStyle w:val="7"/>
            </w:pPr>
            <w:r>
              <w:t>18.57</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301</w:t>
            </w:r>
          </w:p>
        </w:tc>
        <w:tc>
          <w:tcPr>
            <w:tcW w:w="4535" w:type="dxa"/>
            <w:vAlign w:val="center"/>
          </w:tcPr>
          <w:p w:rsidR="000B71AE" w:rsidRDefault="00795D32">
            <w:pPr>
              <w:pStyle w:val="2"/>
            </w:pPr>
            <w:r>
              <w:t>工资福利支出</w:t>
            </w:r>
          </w:p>
        </w:tc>
        <w:tc>
          <w:tcPr>
            <w:tcW w:w="2551" w:type="dxa"/>
            <w:vAlign w:val="center"/>
          </w:tcPr>
          <w:p w:rsidR="000B71AE" w:rsidRDefault="00795D32">
            <w:pPr>
              <w:pStyle w:val="4"/>
            </w:pPr>
            <w:r>
              <w:t>349.25</w:t>
            </w:r>
          </w:p>
        </w:tc>
        <w:tc>
          <w:tcPr>
            <w:tcW w:w="2551" w:type="dxa"/>
            <w:vAlign w:val="center"/>
          </w:tcPr>
          <w:p w:rsidR="000B71AE" w:rsidRDefault="00795D32">
            <w:pPr>
              <w:pStyle w:val="4"/>
            </w:pPr>
            <w:r>
              <w:t>349.25</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30101</w:t>
            </w:r>
          </w:p>
        </w:tc>
        <w:tc>
          <w:tcPr>
            <w:tcW w:w="4535" w:type="dxa"/>
            <w:vAlign w:val="center"/>
          </w:tcPr>
          <w:p w:rsidR="000B71AE" w:rsidRDefault="00795D32">
            <w:pPr>
              <w:pStyle w:val="2"/>
            </w:pPr>
            <w:r>
              <w:t>基本工资</w:t>
            </w:r>
          </w:p>
        </w:tc>
        <w:tc>
          <w:tcPr>
            <w:tcW w:w="2551" w:type="dxa"/>
            <w:vAlign w:val="center"/>
          </w:tcPr>
          <w:p w:rsidR="000B71AE" w:rsidRDefault="00795D32">
            <w:pPr>
              <w:pStyle w:val="4"/>
            </w:pPr>
            <w:r>
              <w:t>95.00</w:t>
            </w:r>
          </w:p>
        </w:tc>
        <w:tc>
          <w:tcPr>
            <w:tcW w:w="2551" w:type="dxa"/>
            <w:vAlign w:val="center"/>
          </w:tcPr>
          <w:p w:rsidR="000B71AE" w:rsidRDefault="00795D32">
            <w:pPr>
              <w:pStyle w:val="4"/>
            </w:pPr>
            <w:r>
              <w:t>95.00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30102</w:t>
            </w:r>
          </w:p>
        </w:tc>
        <w:tc>
          <w:tcPr>
            <w:tcW w:w="4535" w:type="dxa"/>
            <w:vAlign w:val="center"/>
          </w:tcPr>
          <w:p w:rsidR="000B71AE" w:rsidRDefault="00795D32">
            <w:pPr>
              <w:pStyle w:val="2"/>
            </w:pPr>
            <w:r>
              <w:t>津贴补贴</w:t>
            </w:r>
          </w:p>
        </w:tc>
        <w:tc>
          <w:tcPr>
            <w:tcW w:w="2551" w:type="dxa"/>
            <w:vAlign w:val="center"/>
          </w:tcPr>
          <w:p w:rsidR="000B71AE" w:rsidRDefault="00795D32">
            <w:pPr>
              <w:pStyle w:val="4"/>
            </w:pPr>
            <w:r>
              <w:t>49.04</w:t>
            </w:r>
          </w:p>
        </w:tc>
        <w:tc>
          <w:tcPr>
            <w:tcW w:w="2551" w:type="dxa"/>
            <w:vAlign w:val="center"/>
          </w:tcPr>
          <w:p w:rsidR="000B71AE" w:rsidRDefault="00795D32">
            <w:pPr>
              <w:pStyle w:val="4"/>
            </w:pPr>
            <w:r>
              <w:t>49.04</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30103</w:t>
            </w:r>
          </w:p>
        </w:tc>
        <w:tc>
          <w:tcPr>
            <w:tcW w:w="4535" w:type="dxa"/>
            <w:vAlign w:val="center"/>
          </w:tcPr>
          <w:p w:rsidR="000B71AE" w:rsidRDefault="00795D32">
            <w:pPr>
              <w:pStyle w:val="2"/>
            </w:pPr>
            <w:r>
              <w:t>奖金</w:t>
            </w:r>
          </w:p>
        </w:tc>
        <w:tc>
          <w:tcPr>
            <w:tcW w:w="2551" w:type="dxa"/>
            <w:vAlign w:val="center"/>
          </w:tcPr>
          <w:p w:rsidR="000B71AE" w:rsidRDefault="00795D32">
            <w:pPr>
              <w:pStyle w:val="4"/>
            </w:pPr>
            <w:r>
              <w:t>29.00</w:t>
            </w:r>
          </w:p>
        </w:tc>
        <w:tc>
          <w:tcPr>
            <w:tcW w:w="2551" w:type="dxa"/>
            <w:vAlign w:val="center"/>
          </w:tcPr>
          <w:p w:rsidR="000B71AE" w:rsidRDefault="00795D32">
            <w:pPr>
              <w:pStyle w:val="4"/>
            </w:pPr>
            <w:r>
              <w:t>29.00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30107</w:t>
            </w:r>
          </w:p>
        </w:tc>
        <w:tc>
          <w:tcPr>
            <w:tcW w:w="4535" w:type="dxa"/>
            <w:vAlign w:val="center"/>
          </w:tcPr>
          <w:p w:rsidR="000B71AE" w:rsidRDefault="00795D32">
            <w:pPr>
              <w:pStyle w:val="2"/>
            </w:pPr>
            <w:r>
              <w:t>绩效工资</w:t>
            </w:r>
          </w:p>
        </w:tc>
        <w:tc>
          <w:tcPr>
            <w:tcW w:w="2551" w:type="dxa"/>
            <w:vAlign w:val="center"/>
          </w:tcPr>
          <w:p w:rsidR="000B71AE" w:rsidRDefault="00795D32">
            <w:pPr>
              <w:pStyle w:val="4"/>
            </w:pPr>
            <w:r>
              <w:t>80.00</w:t>
            </w:r>
          </w:p>
        </w:tc>
        <w:tc>
          <w:tcPr>
            <w:tcW w:w="2551" w:type="dxa"/>
            <w:vAlign w:val="center"/>
          </w:tcPr>
          <w:p w:rsidR="000B71AE" w:rsidRDefault="00795D32">
            <w:pPr>
              <w:pStyle w:val="4"/>
            </w:pPr>
            <w:r>
              <w:t>80.00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30108</w:t>
            </w:r>
          </w:p>
        </w:tc>
        <w:tc>
          <w:tcPr>
            <w:tcW w:w="4535" w:type="dxa"/>
            <w:vAlign w:val="center"/>
          </w:tcPr>
          <w:p w:rsidR="000B71AE" w:rsidRDefault="00795D32">
            <w:pPr>
              <w:pStyle w:val="2"/>
            </w:pPr>
            <w:r>
              <w:t>机关事业单位基本养老保险缴费</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30109</w:t>
            </w:r>
          </w:p>
        </w:tc>
        <w:tc>
          <w:tcPr>
            <w:tcW w:w="4535" w:type="dxa"/>
            <w:vAlign w:val="center"/>
          </w:tcPr>
          <w:p w:rsidR="000B71AE" w:rsidRDefault="00795D32">
            <w:pPr>
              <w:pStyle w:val="2"/>
            </w:pPr>
            <w:r>
              <w:t>职业年金缴费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30110</w:t>
            </w:r>
          </w:p>
        </w:tc>
        <w:tc>
          <w:tcPr>
            <w:tcW w:w="4535" w:type="dxa"/>
            <w:vAlign w:val="center"/>
          </w:tcPr>
          <w:p w:rsidR="000B71AE" w:rsidRDefault="00795D32">
            <w:pPr>
              <w:pStyle w:val="2"/>
            </w:pPr>
            <w:r>
              <w:t>职工基本医疗保险缴费</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30111</w:t>
            </w:r>
          </w:p>
        </w:tc>
        <w:tc>
          <w:tcPr>
            <w:tcW w:w="4535" w:type="dxa"/>
            <w:vAlign w:val="center"/>
          </w:tcPr>
          <w:p w:rsidR="000B71AE" w:rsidRDefault="00795D32">
            <w:pPr>
              <w:pStyle w:val="2"/>
            </w:pPr>
            <w:r>
              <w:t>公务员医疗补助缴费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30112</w:t>
            </w:r>
          </w:p>
        </w:tc>
        <w:tc>
          <w:tcPr>
            <w:tcW w:w="4535" w:type="dxa"/>
            <w:vAlign w:val="center"/>
          </w:tcPr>
          <w:p w:rsidR="000B71AE" w:rsidRDefault="00795D32">
            <w:pPr>
              <w:pStyle w:val="2"/>
            </w:pPr>
            <w:r>
              <w:t>其他社会保障缴费</w:t>
            </w:r>
          </w:p>
        </w:tc>
        <w:tc>
          <w:tcPr>
            <w:tcW w:w="2551" w:type="dxa"/>
            <w:vAlign w:val="center"/>
          </w:tcPr>
          <w:p w:rsidR="000B71AE" w:rsidRDefault="00795D32">
            <w:pPr>
              <w:pStyle w:val="4"/>
            </w:pPr>
            <w:r>
              <w:t>4.00</w:t>
            </w:r>
          </w:p>
        </w:tc>
        <w:tc>
          <w:tcPr>
            <w:tcW w:w="2551" w:type="dxa"/>
            <w:vAlign w:val="center"/>
          </w:tcPr>
          <w:p w:rsidR="000B71AE" w:rsidRDefault="00795D32">
            <w:pPr>
              <w:pStyle w:val="4"/>
            </w:pPr>
            <w:r>
              <w:t>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30113</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302</w:t>
            </w:r>
          </w:p>
        </w:tc>
        <w:tc>
          <w:tcPr>
            <w:tcW w:w="4535" w:type="dxa"/>
            <w:vAlign w:val="center"/>
          </w:tcPr>
          <w:p w:rsidR="000B71AE" w:rsidRDefault="00795D32">
            <w:pPr>
              <w:pStyle w:val="2"/>
            </w:pPr>
            <w:r>
              <w:t>商品和服务支出</w:t>
            </w:r>
          </w:p>
        </w:tc>
        <w:tc>
          <w:tcPr>
            <w:tcW w:w="2551" w:type="dxa"/>
            <w:vAlign w:val="center"/>
          </w:tcPr>
          <w:p w:rsidR="000B71AE" w:rsidRDefault="00795D32">
            <w:pPr>
              <w:pStyle w:val="4"/>
            </w:pPr>
            <w:r>
              <w:t>18.57</w:t>
            </w:r>
          </w:p>
        </w:tc>
        <w:tc>
          <w:tcPr>
            <w:tcW w:w="2551" w:type="dxa"/>
            <w:vAlign w:val="center"/>
          </w:tcPr>
          <w:p w:rsidR="000B71AE" w:rsidRDefault="000B71AE">
            <w:pPr>
              <w:pStyle w:val="4"/>
            </w:pPr>
          </w:p>
        </w:tc>
        <w:tc>
          <w:tcPr>
            <w:tcW w:w="2551" w:type="dxa"/>
            <w:vAlign w:val="center"/>
          </w:tcPr>
          <w:p w:rsidR="000B71AE" w:rsidRDefault="00795D32">
            <w:pPr>
              <w:pStyle w:val="4"/>
            </w:pPr>
            <w:r>
              <w:t>18.57</w:t>
            </w: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30201</w:t>
            </w:r>
          </w:p>
        </w:tc>
        <w:tc>
          <w:tcPr>
            <w:tcW w:w="4535" w:type="dxa"/>
            <w:vAlign w:val="center"/>
          </w:tcPr>
          <w:p w:rsidR="000B71AE" w:rsidRDefault="00795D32">
            <w:pPr>
              <w:pStyle w:val="2"/>
            </w:pPr>
            <w:r>
              <w:t>办公费</w:t>
            </w:r>
          </w:p>
        </w:tc>
        <w:tc>
          <w:tcPr>
            <w:tcW w:w="2551" w:type="dxa"/>
            <w:vAlign w:val="center"/>
          </w:tcPr>
          <w:p w:rsidR="000B71AE" w:rsidRDefault="00795D32">
            <w:pPr>
              <w:pStyle w:val="4"/>
            </w:pPr>
            <w:r>
              <w:t>1.62</w:t>
            </w:r>
          </w:p>
        </w:tc>
        <w:tc>
          <w:tcPr>
            <w:tcW w:w="2551" w:type="dxa"/>
            <w:vAlign w:val="center"/>
          </w:tcPr>
          <w:p w:rsidR="000B71AE" w:rsidRDefault="000B71AE">
            <w:pPr>
              <w:pStyle w:val="4"/>
            </w:pPr>
          </w:p>
        </w:tc>
        <w:tc>
          <w:tcPr>
            <w:tcW w:w="2551" w:type="dxa"/>
            <w:vAlign w:val="center"/>
          </w:tcPr>
          <w:p w:rsidR="000B71AE" w:rsidRDefault="00795D32">
            <w:pPr>
              <w:pStyle w:val="4"/>
            </w:pPr>
            <w:r>
              <w:t>1.62</w:t>
            </w: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30207</w:t>
            </w:r>
          </w:p>
        </w:tc>
        <w:tc>
          <w:tcPr>
            <w:tcW w:w="4535" w:type="dxa"/>
            <w:vAlign w:val="center"/>
          </w:tcPr>
          <w:p w:rsidR="000B71AE" w:rsidRDefault="00795D32">
            <w:pPr>
              <w:pStyle w:val="2"/>
            </w:pPr>
            <w:r>
              <w:t>邮电费</w:t>
            </w:r>
          </w:p>
        </w:tc>
        <w:tc>
          <w:tcPr>
            <w:tcW w:w="2551" w:type="dxa"/>
            <w:vAlign w:val="center"/>
          </w:tcPr>
          <w:p w:rsidR="000B71AE" w:rsidRDefault="00795D32">
            <w:pPr>
              <w:pStyle w:val="4"/>
            </w:pPr>
            <w:r>
              <w:t>4.90</w:t>
            </w:r>
          </w:p>
        </w:tc>
        <w:tc>
          <w:tcPr>
            <w:tcW w:w="2551" w:type="dxa"/>
            <w:vAlign w:val="center"/>
          </w:tcPr>
          <w:p w:rsidR="000B71AE" w:rsidRDefault="000B71AE">
            <w:pPr>
              <w:pStyle w:val="4"/>
            </w:pPr>
          </w:p>
        </w:tc>
        <w:tc>
          <w:tcPr>
            <w:tcW w:w="2551" w:type="dxa"/>
            <w:vAlign w:val="center"/>
          </w:tcPr>
          <w:p w:rsidR="000B71AE" w:rsidRDefault="00795D32">
            <w:pPr>
              <w:pStyle w:val="4"/>
            </w:pPr>
            <w:r>
              <w:t>4.90</w:t>
            </w: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30228</w:t>
            </w:r>
          </w:p>
        </w:tc>
        <w:tc>
          <w:tcPr>
            <w:tcW w:w="4535" w:type="dxa"/>
            <w:vAlign w:val="center"/>
          </w:tcPr>
          <w:p w:rsidR="000B71AE" w:rsidRDefault="00795D32">
            <w:pPr>
              <w:pStyle w:val="2"/>
            </w:pPr>
            <w:r>
              <w:t>工会经费</w:t>
            </w:r>
          </w:p>
        </w:tc>
        <w:tc>
          <w:tcPr>
            <w:tcW w:w="2551" w:type="dxa"/>
            <w:vAlign w:val="center"/>
          </w:tcPr>
          <w:p w:rsidR="000B71AE" w:rsidRDefault="00795D32">
            <w:pPr>
              <w:pStyle w:val="4"/>
            </w:pPr>
            <w:r>
              <w:t>2.55</w:t>
            </w:r>
          </w:p>
        </w:tc>
        <w:tc>
          <w:tcPr>
            <w:tcW w:w="2551" w:type="dxa"/>
            <w:vAlign w:val="center"/>
          </w:tcPr>
          <w:p w:rsidR="000B71AE" w:rsidRDefault="000B71AE">
            <w:pPr>
              <w:pStyle w:val="4"/>
            </w:pPr>
          </w:p>
        </w:tc>
        <w:tc>
          <w:tcPr>
            <w:tcW w:w="2551" w:type="dxa"/>
            <w:vAlign w:val="center"/>
          </w:tcPr>
          <w:p w:rsidR="000B71AE" w:rsidRDefault="00795D32">
            <w:pPr>
              <w:pStyle w:val="4"/>
            </w:pPr>
            <w:r>
              <w:t>2.55</w:t>
            </w: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30229</w:t>
            </w:r>
          </w:p>
        </w:tc>
        <w:tc>
          <w:tcPr>
            <w:tcW w:w="4535" w:type="dxa"/>
            <w:vAlign w:val="center"/>
          </w:tcPr>
          <w:p w:rsidR="000B71AE" w:rsidRDefault="00795D32">
            <w:pPr>
              <w:pStyle w:val="2"/>
            </w:pPr>
            <w:r>
              <w:t>福利费</w:t>
            </w:r>
          </w:p>
        </w:tc>
        <w:tc>
          <w:tcPr>
            <w:tcW w:w="2551" w:type="dxa"/>
            <w:vAlign w:val="center"/>
          </w:tcPr>
          <w:p w:rsidR="000B71AE" w:rsidRDefault="00795D32">
            <w:pPr>
              <w:pStyle w:val="4"/>
            </w:pPr>
            <w:r>
              <w:t>3.39</w:t>
            </w:r>
          </w:p>
        </w:tc>
        <w:tc>
          <w:tcPr>
            <w:tcW w:w="2551" w:type="dxa"/>
            <w:vAlign w:val="center"/>
          </w:tcPr>
          <w:p w:rsidR="000B71AE" w:rsidRDefault="000B71AE">
            <w:pPr>
              <w:pStyle w:val="4"/>
            </w:pPr>
          </w:p>
        </w:tc>
        <w:tc>
          <w:tcPr>
            <w:tcW w:w="2551" w:type="dxa"/>
            <w:vAlign w:val="center"/>
          </w:tcPr>
          <w:p w:rsidR="000B71AE" w:rsidRDefault="00795D32">
            <w:pPr>
              <w:pStyle w:val="4"/>
            </w:pPr>
            <w:r>
              <w:t>3.39</w:t>
            </w: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30239</w:t>
            </w:r>
          </w:p>
        </w:tc>
        <w:tc>
          <w:tcPr>
            <w:tcW w:w="4535" w:type="dxa"/>
            <w:vAlign w:val="center"/>
          </w:tcPr>
          <w:p w:rsidR="000B71AE" w:rsidRDefault="00795D32">
            <w:pPr>
              <w:pStyle w:val="2"/>
            </w:pPr>
            <w:r>
              <w:t>其他交通费用</w:t>
            </w:r>
          </w:p>
        </w:tc>
        <w:tc>
          <w:tcPr>
            <w:tcW w:w="2551" w:type="dxa"/>
            <w:vAlign w:val="center"/>
          </w:tcPr>
          <w:p w:rsidR="000B71AE" w:rsidRDefault="00795D32">
            <w:pPr>
              <w:pStyle w:val="4"/>
            </w:pPr>
            <w:r>
              <w:t>6.00</w:t>
            </w:r>
          </w:p>
        </w:tc>
        <w:tc>
          <w:tcPr>
            <w:tcW w:w="2551" w:type="dxa"/>
            <w:vAlign w:val="center"/>
          </w:tcPr>
          <w:p w:rsidR="000B71AE" w:rsidRDefault="000B71AE">
            <w:pPr>
              <w:pStyle w:val="4"/>
            </w:pPr>
          </w:p>
        </w:tc>
        <w:tc>
          <w:tcPr>
            <w:tcW w:w="2551" w:type="dxa"/>
            <w:vAlign w:val="center"/>
          </w:tcPr>
          <w:p w:rsidR="000B71AE" w:rsidRDefault="00795D32">
            <w:pPr>
              <w:pStyle w:val="4"/>
            </w:pPr>
            <w:r>
              <w:t>6.00</w:t>
            </w: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30299</w:t>
            </w:r>
          </w:p>
        </w:tc>
        <w:tc>
          <w:tcPr>
            <w:tcW w:w="4535" w:type="dxa"/>
            <w:vAlign w:val="center"/>
          </w:tcPr>
          <w:p w:rsidR="000B71AE" w:rsidRDefault="00795D32">
            <w:pPr>
              <w:pStyle w:val="2"/>
            </w:pPr>
            <w:r>
              <w:t>其他商品和服务支出</w:t>
            </w:r>
          </w:p>
        </w:tc>
        <w:tc>
          <w:tcPr>
            <w:tcW w:w="2551" w:type="dxa"/>
            <w:vAlign w:val="center"/>
          </w:tcPr>
          <w:p w:rsidR="000B71AE" w:rsidRDefault="00795D32">
            <w:pPr>
              <w:pStyle w:val="4"/>
            </w:pPr>
            <w:r>
              <w:t>0.11</w:t>
            </w:r>
          </w:p>
        </w:tc>
        <w:tc>
          <w:tcPr>
            <w:tcW w:w="2551" w:type="dxa"/>
            <w:vAlign w:val="center"/>
          </w:tcPr>
          <w:p w:rsidR="000B71AE" w:rsidRDefault="000B71AE">
            <w:pPr>
              <w:pStyle w:val="4"/>
            </w:pPr>
          </w:p>
        </w:tc>
        <w:tc>
          <w:tcPr>
            <w:tcW w:w="2551" w:type="dxa"/>
            <w:vAlign w:val="center"/>
          </w:tcPr>
          <w:p w:rsidR="000B71AE" w:rsidRDefault="00795D32">
            <w:pPr>
              <w:pStyle w:val="4"/>
            </w:pPr>
            <w:r>
              <w:t>0.11</w:t>
            </w:r>
          </w:p>
        </w:tc>
      </w:tr>
      <w:tr w:rsidR="000B71AE">
        <w:trPr>
          <w:trHeight w:val="369"/>
          <w:jc w:val="center"/>
        </w:trPr>
        <w:tc>
          <w:tcPr>
            <w:tcW w:w="850" w:type="dxa"/>
            <w:vAlign w:val="center"/>
          </w:tcPr>
          <w:p w:rsidR="000B71AE" w:rsidRDefault="00795D32">
            <w:pPr>
              <w:pStyle w:val="3"/>
            </w:pPr>
            <w:r>
              <w:lastRenderedPageBreak/>
              <w:t>20</w:t>
            </w:r>
          </w:p>
        </w:tc>
        <w:tc>
          <w:tcPr>
            <w:tcW w:w="1191" w:type="dxa"/>
            <w:vAlign w:val="center"/>
          </w:tcPr>
          <w:p w:rsidR="000B71AE" w:rsidRDefault="00795D32">
            <w:pPr>
              <w:pStyle w:val="2"/>
            </w:pPr>
            <w:r>
              <w:t>303</w:t>
            </w:r>
          </w:p>
        </w:tc>
        <w:tc>
          <w:tcPr>
            <w:tcW w:w="4535" w:type="dxa"/>
            <w:vAlign w:val="center"/>
          </w:tcPr>
          <w:p w:rsidR="000B71AE" w:rsidRDefault="00795D32">
            <w:pPr>
              <w:pStyle w:val="2"/>
            </w:pPr>
            <w:r>
              <w:t>对个人和家庭的补助</w:t>
            </w:r>
          </w:p>
        </w:tc>
        <w:tc>
          <w:tcPr>
            <w:tcW w:w="2551" w:type="dxa"/>
            <w:vAlign w:val="center"/>
          </w:tcPr>
          <w:p w:rsidR="000B71AE" w:rsidRDefault="00795D32">
            <w:pPr>
              <w:pStyle w:val="4"/>
            </w:pPr>
            <w:r>
              <w:t>44.00</w:t>
            </w:r>
          </w:p>
        </w:tc>
        <w:tc>
          <w:tcPr>
            <w:tcW w:w="2551" w:type="dxa"/>
            <w:vAlign w:val="center"/>
          </w:tcPr>
          <w:p w:rsidR="000B71AE" w:rsidRDefault="00795D32">
            <w:pPr>
              <w:pStyle w:val="4"/>
            </w:pPr>
            <w:r>
              <w:t>44.00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1191" w:type="dxa"/>
            <w:vAlign w:val="center"/>
          </w:tcPr>
          <w:p w:rsidR="000B71AE" w:rsidRDefault="00795D32">
            <w:pPr>
              <w:pStyle w:val="2"/>
            </w:pPr>
            <w:r>
              <w:t>30302</w:t>
            </w:r>
          </w:p>
        </w:tc>
        <w:tc>
          <w:tcPr>
            <w:tcW w:w="4535" w:type="dxa"/>
            <w:vAlign w:val="center"/>
          </w:tcPr>
          <w:p w:rsidR="000B71AE" w:rsidRDefault="00795D32">
            <w:pPr>
              <w:pStyle w:val="2"/>
            </w:pPr>
            <w:r>
              <w:t>退休费</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1191" w:type="dxa"/>
            <w:vAlign w:val="center"/>
          </w:tcPr>
          <w:p w:rsidR="000B71AE" w:rsidRDefault="00795D32">
            <w:pPr>
              <w:pStyle w:val="2"/>
            </w:pPr>
            <w:r>
              <w:t>30305</w:t>
            </w:r>
          </w:p>
        </w:tc>
        <w:tc>
          <w:tcPr>
            <w:tcW w:w="4535" w:type="dxa"/>
            <w:vAlign w:val="center"/>
          </w:tcPr>
          <w:p w:rsidR="000B71AE" w:rsidRDefault="00795D32">
            <w:pPr>
              <w:pStyle w:val="2"/>
            </w:pPr>
            <w:r>
              <w:t>生活补助</w:t>
            </w:r>
          </w:p>
        </w:tc>
        <w:tc>
          <w:tcPr>
            <w:tcW w:w="2551" w:type="dxa"/>
            <w:vAlign w:val="center"/>
          </w:tcPr>
          <w:p w:rsidR="000B71AE" w:rsidRDefault="00795D32">
            <w:pPr>
              <w:pStyle w:val="4"/>
            </w:pPr>
            <w:r>
              <w:t>2.00</w:t>
            </w:r>
          </w:p>
        </w:tc>
        <w:tc>
          <w:tcPr>
            <w:tcW w:w="2551" w:type="dxa"/>
            <w:vAlign w:val="center"/>
          </w:tcPr>
          <w:p w:rsidR="000B71AE" w:rsidRDefault="00795D32">
            <w:pPr>
              <w:pStyle w:val="4"/>
            </w:pPr>
            <w:r>
              <w:t>2.00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38.22</w:t>
            </w:r>
          </w:p>
        </w:tc>
        <w:tc>
          <w:tcPr>
            <w:tcW w:w="2551" w:type="dxa"/>
            <w:vAlign w:val="center"/>
          </w:tcPr>
          <w:p w:rsidR="000B71AE" w:rsidRDefault="000B71AE">
            <w:pPr>
              <w:pStyle w:val="7"/>
            </w:pPr>
          </w:p>
        </w:tc>
        <w:tc>
          <w:tcPr>
            <w:tcW w:w="2551" w:type="dxa"/>
            <w:vAlign w:val="center"/>
          </w:tcPr>
          <w:p w:rsidR="000B71AE" w:rsidRDefault="00795D32">
            <w:pPr>
              <w:pStyle w:val="7"/>
            </w:pPr>
            <w:r>
              <w:t>38.22</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0B71AE">
            <w:pPr>
              <w:pStyle w:val="3"/>
            </w:pPr>
          </w:p>
        </w:tc>
        <w:tc>
          <w:tcPr>
            <w:tcW w:w="1191" w:type="dxa"/>
            <w:vAlign w:val="center"/>
          </w:tcPr>
          <w:p w:rsidR="000B71AE" w:rsidRDefault="000B71AE">
            <w:pPr>
              <w:pStyle w:val="2"/>
            </w:pPr>
          </w:p>
        </w:tc>
        <w:tc>
          <w:tcPr>
            <w:tcW w:w="4535" w:type="dxa"/>
            <w:vAlign w:val="center"/>
          </w:tcPr>
          <w:p w:rsidR="000B71AE" w:rsidRDefault="000B71AE">
            <w:pPr>
              <w:pStyle w:val="2"/>
            </w:pPr>
          </w:p>
        </w:tc>
        <w:tc>
          <w:tcPr>
            <w:tcW w:w="2551" w:type="dxa"/>
            <w:vAlign w:val="center"/>
          </w:tcPr>
          <w:p w:rsidR="000B71AE" w:rsidRDefault="000B71AE">
            <w:pPr>
              <w:pStyle w:val="4"/>
            </w:pPr>
          </w:p>
        </w:tc>
        <w:tc>
          <w:tcPr>
            <w:tcW w:w="2551" w:type="dxa"/>
            <w:vAlign w:val="center"/>
          </w:tcPr>
          <w:p w:rsidR="000B71AE" w:rsidRDefault="000B71AE">
            <w:pPr>
              <w:pStyle w:val="4"/>
            </w:pPr>
          </w:p>
        </w:tc>
        <w:tc>
          <w:tcPr>
            <w:tcW w:w="2551" w:type="dxa"/>
            <w:vAlign w:val="center"/>
          </w:tcPr>
          <w:p w:rsidR="000B71AE" w:rsidRDefault="000B71AE">
            <w:pPr>
              <w:pStyle w:val="4"/>
            </w:pPr>
          </w:p>
        </w:tc>
      </w:tr>
    </w:tbl>
    <w:p w:rsidR="000B71AE" w:rsidRDefault="00795D32">
      <w:pPr>
        <w:ind w:firstLine="420"/>
        <w:sectPr w:rsidR="000B71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B71AE" w:rsidRDefault="00795D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B71A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38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3798" w:type="dxa"/>
            <w:vMerge w:val="restart"/>
            <w:vAlign w:val="center"/>
          </w:tcPr>
          <w:p w:rsidR="000B71AE" w:rsidRDefault="00795D32">
            <w:pPr>
              <w:pStyle w:val="1"/>
            </w:pPr>
            <w:r>
              <w:t>项  目</w:t>
            </w:r>
          </w:p>
        </w:tc>
        <w:tc>
          <w:tcPr>
            <w:tcW w:w="9524" w:type="dxa"/>
            <w:gridSpan w:val="4"/>
            <w:vAlign w:val="center"/>
          </w:tcPr>
          <w:p w:rsidR="000B71AE" w:rsidRDefault="00795D32">
            <w:pPr>
              <w:pStyle w:val="1"/>
            </w:pPr>
            <w:r>
              <w:t>资 金 性 质</w:t>
            </w:r>
          </w:p>
        </w:tc>
      </w:tr>
      <w:tr w:rsidR="000B71AE">
        <w:trPr>
          <w:trHeight w:val="567"/>
          <w:tblHeader/>
          <w:jc w:val="center"/>
        </w:trPr>
        <w:tc>
          <w:tcPr>
            <w:tcW w:w="850" w:type="dxa"/>
            <w:vMerge/>
          </w:tcPr>
          <w:p w:rsidR="000B71AE" w:rsidRDefault="000B71AE"/>
        </w:tc>
        <w:tc>
          <w:tcPr>
            <w:tcW w:w="3798" w:type="dxa"/>
            <w:vMerge/>
          </w:tcPr>
          <w:p w:rsidR="000B71AE" w:rsidRDefault="000B71AE"/>
        </w:tc>
        <w:tc>
          <w:tcPr>
            <w:tcW w:w="2381" w:type="dxa"/>
            <w:vAlign w:val="center"/>
          </w:tcPr>
          <w:p w:rsidR="000B71AE" w:rsidRDefault="00795D32">
            <w:pPr>
              <w:pStyle w:val="1"/>
            </w:pPr>
            <w:r>
              <w:t>合计</w:t>
            </w:r>
          </w:p>
        </w:tc>
        <w:tc>
          <w:tcPr>
            <w:tcW w:w="2381" w:type="dxa"/>
            <w:vAlign w:val="center"/>
          </w:tcPr>
          <w:p w:rsidR="000B71AE" w:rsidRDefault="00795D32">
            <w:pPr>
              <w:pStyle w:val="1"/>
            </w:pPr>
            <w:r>
              <w:t>一般公共预算              财政拨款</w:t>
            </w:r>
          </w:p>
        </w:tc>
        <w:tc>
          <w:tcPr>
            <w:tcW w:w="2381" w:type="dxa"/>
            <w:vAlign w:val="center"/>
          </w:tcPr>
          <w:p w:rsidR="000B71AE" w:rsidRDefault="00795D32">
            <w:pPr>
              <w:pStyle w:val="1"/>
            </w:pPr>
            <w:r>
              <w:t>政府性基金                  预算拨款</w:t>
            </w:r>
          </w:p>
        </w:tc>
        <w:tc>
          <w:tcPr>
            <w:tcW w:w="2381" w:type="dxa"/>
            <w:vAlign w:val="center"/>
          </w:tcPr>
          <w:p w:rsidR="000B71AE" w:rsidRDefault="00795D32">
            <w:pPr>
              <w:pStyle w:val="1"/>
            </w:pPr>
            <w:r>
              <w:t>国有资本经营              预算财政拨款</w:t>
            </w:r>
          </w:p>
        </w:tc>
      </w:tr>
      <w:tr w:rsidR="000B71AE">
        <w:trPr>
          <w:trHeight w:val="567"/>
          <w:tblHeader/>
          <w:jc w:val="center"/>
        </w:trPr>
        <w:tc>
          <w:tcPr>
            <w:tcW w:w="850" w:type="dxa"/>
            <w:vAlign w:val="center"/>
          </w:tcPr>
          <w:p w:rsidR="000B71AE" w:rsidRDefault="00795D32">
            <w:pPr>
              <w:pStyle w:val="1"/>
            </w:pPr>
            <w:r>
              <w:t>栏次</w:t>
            </w:r>
          </w:p>
        </w:tc>
        <w:tc>
          <w:tcPr>
            <w:tcW w:w="3798" w:type="dxa"/>
            <w:vAlign w:val="center"/>
          </w:tcPr>
          <w:p w:rsidR="000B71AE" w:rsidRDefault="00795D32">
            <w:pPr>
              <w:pStyle w:val="1"/>
            </w:pPr>
            <w:r>
              <w:t>1</w:t>
            </w:r>
          </w:p>
        </w:tc>
        <w:tc>
          <w:tcPr>
            <w:tcW w:w="2381" w:type="dxa"/>
            <w:vAlign w:val="center"/>
          </w:tcPr>
          <w:p w:rsidR="000B71AE" w:rsidRDefault="00795D32">
            <w:pPr>
              <w:pStyle w:val="1"/>
            </w:pPr>
            <w:r>
              <w:t>2</w:t>
            </w:r>
          </w:p>
        </w:tc>
        <w:tc>
          <w:tcPr>
            <w:tcW w:w="2381" w:type="dxa"/>
            <w:vAlign w:val="center"/>
          </w:tcPr>
          <w:p w:rsidR="000B71AE" w:rsidRDefault="00795D32">
            <w:pPr>
              <w:pStyle w:val="1"/>
            </w:pPr>
            <w:r>
              <w:t>3</w:t>
            </w:r>
          </w:p>
        </w:tc>
        <w:tc>
          <w:tcPr>
            <w:tcW w:w="2381" w:type="dxa"/>
            <w:vAlign w:val="center"/>
          </w:tcPr>
          <w:p w:rsidR="000B71AE" w:rsidRDefault="00795D32">
            <w:pPr>
              <w:pStyle w:val="1"/>
            </w:pPr>
            <w:r>
              <w:t>4</w:t>
            </w:r>
          </w:p>
        </w:tc>
        <w:tc>
          <w:tcPr>
            <w:tcW w:w="2381" w:type="dxa"/>
            <w:vAlign w:val="center"/>
          </w:tcPr>
          <w:p w:rsidR="000B71AE" w:rsidRDefault="00795D32">
            <w:pPr>
              <w:pStyle w:val="1"/>
            </w:pPr>
            <w:r>
              <w:t>5</w:t>
            </w:r>
          </w:p>
        </w:tc>
      </w:tr>
      <w:tr w:rsidR="000B71AE">
        <w:trPr>
          <w:trHeight w:val="567"/>
          <w:jc w:val="center"/>
        </w:trPr>
        <w:tc>
          <w:tcPr>
            <w:tcW w:w="850" w:type="dxa"/>
            <w:vAlign w:val="center"/>
          </w:tcPr>
          <w:p w:rsidR="000B71AE" w:rsidRDefault="000B71AE">
            <w:pPr>
              <w:pStyle w:val="3"/>
            </w:pPr>
          </w:p>
        </w:tc>
        <w:tc>
          <w:tcPr>
            <w:tcW w:w="3798" w:type="dxa"/>
            <w:vAlign w:val="center"/>
          </w:tcPr>
          <w:p w:rsidR="000B71AE" w:rsidRDefault="000B71AE">
            <w:pPr>
              <w:pStyle w:val="2"/>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r>
    </w:tbl>
    <w:p w:rsidR="000B71AE" w:rsidRDefault="00795D32">
      <w:pPr>
        <w:ind w:firstLine="420"/>
        <w:sectPr w:rsidR="000B71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0B71AE" w:rsidRDefault="00795D32">
      <w:pPr>
        <w:jc w:val="center"/>
        <w:outlineLvl w:val="4"/>
      </w:pPr>
      <w:r>
        <w:rPr>
          <w:rFonts w:ascii="方正小标宋_GBK" w:eastAsia="方正小标宋_GBK" w:hAnsi="方正小标宋_GBK" w:cs="方正小标宋_GBK"/>
          <w:color w:val="000000"/>
          <w:sz w:val="44"/>
        </w:rPr>
        <w:lastRenderedPageBreak/>
        <w:t>保定市莲池区残疾人联合会本级2025年单位预算信息公开情况说明</w:t>
      </w:r>
    </w:p>
    <w:p w:rsidR="000B71AE" w:rsidRDefault="00795D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按照《中华人民共和国预算法》、《地方预决算公开操作规程》和《关于进一步推进预算公开工作的实施意见》规定，现将保定市莲池区残疾人联合会本级</w:t>
      </w:r>
      <w:r>
        <w:rPr>
          <w:rFonts w:eastAsia="方正仿宋_GBK"/>
          <w:color w:val="000000"/>
          <w:sz w:val="28"/>
        </w:rPr>
        <w:t>2025</w:t>
      </w:r>
      <w:r>
        <w:rPr>
          <w:rFonts w:eastAsia="方正仿宋_GBK"/>
          <w:color w:val="000000"/>
          <w:sz w:val="28"/>
        </w:rPr>
        <w:t>年单位预算公开如下：</w:t>
      </w:r>
    </w:p>
    <w:p w:rsidR="000B71AE" w:rsidRDefault="00795D32">
      <w:pPr>
        <w:spacing w:before="10" w:after="10"/>
        <w:ind w:firstLine="640"/>
        <w:outlineLvl w:val="5"/>
      </w:pPr>
      <w:r>
        <w:rPr>
          <w:rFonts w:ascii="黑体" w:eastAsia="黑体" w:hAnsi="黑体" w:cs="黑体"/>
          <w:color w:val="000000"/>
          <w:sz w:val="32"/>
        </w:rPr>
        <w:t>一、单位职责及机构设置情况</w:t>
      </w:r>
    </w:p>
    <w:p w:rsidR="000B71AE" w:rsidRDefault="00795D32">
      <w:pPr>
        <w:ind w:firstLine="640"/>
      </w:pPr>
      <w:r>
        <w:rPr>
          <w:rFonts w:ascii="方正楷体_GBK" w:eastAsia="方正楷体_GBK" w:hAnsi="方正楷体_GBK" w:cs="方正楷体_GBK"/>
          <w:b/>
          <w:color w:val="000000"/>
          <w:sz w:val="32"/>
        </w:rPr>
        <w:t>单位职责：</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（一）听取残疾人意见，反映残疾人需求，维护残疾人合法权益，为残疾人服务；</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（二）团结、教育残疾人遵守国家法律，履行应尽的义务，发扬乐观进取精神，自尊、自信、自强、自立，为社会主义建设贡献力量；</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（三）弘扬人道主义，宣传残疾人事业，沟通政府、社会与残疾人之间的联系，动员全社会理解、尊重、关心、帮助残疾人；</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四）开展残疾人康复、教育、劳动就业、专项扶贫、文化、体育、用品供应、福利、社会服务、无障碍设施建设和残疾预防等工作，协调落实对残疾人的各种优惠政策，创造良好的环境和条件，扶助残疾人平等地参与社会生活；</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（五）协助区政府研究、制定和实施残疾人事业的地方性法规、政策、规划和计划，对有关业务领域进行指导和管理；</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（六）承担区政府残疾人工作协调委员会的日常工作，做好综合、组织、协调和服务；</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（七）组织和管理各类残疾人社会团体组织；</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（八）开展残疾人事业的国际交流与合作；</w:t>
      </w:r>
      <w:r>
        <w:rPr>
          <w:rFonts w:eastAsia="方正仿宋_GBK" w:hint="eastAsia"/>
          <w:color w:val="000000"/>
          <w:sz w:val="28"/>
        </w:rPr>
        <w:t xml:space="preserve"> </w:t>
      </w:r>
    </w:p>
    <w:p w:rsidR="000B71AE" w:rsidRPr="00BD4A58" w:rsidRDefault="00BD4A58" w:rsidP="00BD4A58">
      <w:pPr>
        <w:pStyle w:val="-"/>
        <w:rPr>
          <w:rFonts w:eastAsiaTheme="minorEastAsia"/>
          <w:lang w:val="uk-UA" w:eastAsia="zh-CN"/>
        </w:rPr>
      </w:pPr>
      <w:r>
        <w:rPr>
          <w:rFonts w:hint="eastAsia"/>
          <w:color w:val="000000"/>
        </w:rPr>
        <w:t>（九）承担区委、区政府交办的其他事项。</w:t>
      </w:r>
    </w:p>
    <w:p w:rsidR="000B71AE" w:rsidRDefault="00795D32">
      <w:pPr>
        <w:ind w:firstLine="640"/>
      </w:pPr>
      <w:r>
        <w:rPr>
          <w:rFonts w:ascii="方正楷体_GBK" w:eastAsia="方正楷体_GBK" w:hAnsi="方正楷体_GBK" w:cs="方正楷体_GBK"/>
          <w:b/>
          <w:color w:val="000000"/>
          <w:sz w:val="32"/>
        </w:rPr>
        <w:lastRenderedPageBreak/>
        <w:t>机构设置：</w:t>
      </w:r>
    </w:p>
    <w:p w:rsidR="000B71AE" w:rsidRDefault="00795D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B71AE">
        <w:trPr>
          <w:trHeight w:val="567"/>
          <w:tblHeader/>
          <w:jc w:val="center"/>
        </w:trPr>
        <w:tc>
          <w:tcPr>
            <w:tcW w:w="5669" w:type="dxa"/>
            <w:vAlign w:val="center"/>
          </w:tcPr>
          <w:p w:rsidR="000B71AE" w:rsidRDefault="00795D32">
            <w:pPr>
              <w:pStyle w:val="1"/>
            </w:pPr>
            <w:r>
              <w:t>单位名称</w:t>
            </w:r>
          </w:p>
        </w:tc>
        <w:tc>
          <w:tcPr>
            <w:tcW w:w="1843" w:type="dxa"/>
            <w:vAlign w:val="center"/>
          </w:tcPr>
          <w:p w:rsidR="000B71AE" w:rsidRDefault="00795D32">
            <w:pPr>
              <w:pStyle w:val="1"/>
            </w:pPr>
            <w:r>
              <w:t>单位性质</w:t>
            </w:r>
          </w:p>
        </w:tc>
        <w:tc>
          <w:tcPr>
            <w:tcW w:w="2126" w:type="dxa"/>
            <w:vAlign w:val="center"/>
          </w:tcPr>
          <w:p w:rsidR="000B71AE" w:rsidRDefault="00795D32">
            <w:pPr>
              <w:pStyle w:val="1"/>
            </w:pPr>
            <w:r>
              <w:t>单位规格</w:t>
            </w:r>
          </w:p>
        </w:tc>
        <w:tc>
          <w:tcPr>
            <w:tcW w:w="3827" w:type="dxa"/>
            <w:vAlign w:val="center"/>
          </w:tcPr>
          <w:p w:rsidR="000B71AE" w:rsidRDefault="00795D32">
            <w:pPr>
              <w:pStyle w:val="1"/>
            </w:pPr>
            <w:r>
              <w:t>经费保障形式</w:t>
            </w:r>
          </w:p>
        </w:tc>
      </w:tr>
      <w:tr w:rsidR="000B71AE">
        <w:trPr>
          <w:trHeight w:val="369"/>
          <w:jc w:val="center"/>
        </w:trPr>
        <w:tc>
          <w:tcPr>
            <w:tcW w:w="5669" w:type="dxa"/>
            <w:vAlign w:val="center"/>
          </w:tcPr>
          <w:p w:rsidR="000B71AE" w:rsidRDefault="00795D32">
            <w:pPr>
              <w:pStyle w:val="2"/>
            </w:pPr>
            <w:r>
              <w:t>保定市莲池区残疾人联合会本级</w:t>
            </w:r>
          </w:p>
        </w:tc>
        <w:tc>
          <w:tcPr>
            <w:tcW w:w="1843" w:type="dxa"/>
            <w:vAlign w:val="center"/>
          </w:tcPr>
          <w:p w:rsidR="000B71AE" w:rsidRDefault="00795D32">
            <w:pPr>
              <w:pStyle w:val="3"/>
            </w:pPr>
            <w:r>
              <w:t>事业</w:t>
            </w:r>
          </w:p>
        </w:tc>
        <w:tc>
          <w:tcPr>
            <w:tcW w:w="2126" w:type="dxa"/>
            <w:vAlign w:val="center"/>
          </w:tcPr>
          <w:p w:rsidR="000B71AE" w:rsidRDefault="00795D32">
            <w:pPr>
              <w:pStyle w:val="3"/>
            </w:pPr>
            <w:r>
              <w:t>正科级</w:t>
            </w:r>
          </w:p>
        </w:tc>
        <w:tc>
          <w:tcPr>
            <w:tcW w:w="3827" w:type="dxa"/>
            <w:vAlign w:val="center"/>
          </w:tcPr>
          <w:p w:rsidR="000B71AE" w:rsidRDefault="00795D32">
            <w:pPr>
              <w:pStyle w:val="3"/>
            </w:pPr>
            <w:r>
              <w:t>财政性资金基本保证</w:t>
            </w:r>
          </w:p>
        </w:tc>
      </w:tr>
    </w:tbl>
    <w:p w:rsidR="000B71AE" w:rsidRDefault="00795D32">
      <w:pPr>
        <w:spacing w:before="10" w:after="10"/>
        <w:ind w:firstLine="640"/>
        <w:outlineLvl w:val="5"/>
      </w:pPr>
      <w:r>
        <w:rPr>
          <w:rFonts w:ascii="黑体" w:eastAsia="黑体" w:hAnsi="黑体" w:cs="黑体"/>
          <w:color w:val="000000"/>
          <w:sz w:val="32"/>
        </w:rPr>
        <w:t>二、单位预算安排的总体情况</w:t>
      </w:r>
    </w:p>
    <w:p w:rsidR="00AA7DD0" w:rsidRDefault="00AA7DD0" w:rsidP="00AA7DD0">
      <w:pPr>
        <w:spacing w:line="500" w:lineRule="exact"/>
        <w:ind w:firstLine="560"/>
      </w:pPr>
      <w:r>
        <w:rPr>
          <w:rFonts w:eastAsia="方正仿宋_GBK"/>
          <w:color w:val="000000"/>
          <w:sz w:val="28"/>
        </w:rPr>
        <w:t>按照预算管理有关规定，目前我省单位预算的编制实行综合预算管理，即全部收入和支出都反映在预算中。保定市莲池区残疾人联合会机关及所属事业单位的收支包含在单位预算中。</w:t>
      </w:r>
    </w:p>
    <w:p w:rsidR="00AA7DD0" w:rsidRDefault="00AA7DD0" w:rsidP="00AA7DD0">
      <w:pPr>
        <w:spacing w:line="500" w:lineRule="exact"/>
        <w:ind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、收入说明</w:t>
      </w:r>
    </w:p>
    <w:p w:rsidR="00AA7DD0" w:rsidRDefault="00AA7DD0" w:rsidP="00AA7DD0">
      <w:pPr>
        <w:spacing w:line="500" w:lineRule="exact"/>
        <w:ind w:firstLine="560"/>
        <w:rPr>
          <w:rFonts w:eastAsia="方正仿宋_GBK"/>
          <w:color w:val="000000"/>
          <w:sz w:val="28"/>
        </w:rPr>
      </w:pPr>
      <w:r>
        <w:rPr>
          <w:rFonts w:eastAsia="方正仿宋_GBK" w:hint="eastAsia"/>
          <w:color w:val="000000"/>
          <w:sz w:val="28"/>
        </w:rPr>
        <w:t>反映本单位当年全部收入。</w:t>
      </w:r>
      <w:r w:rsidR="0020111A">
        <w:rPr>
          <w:rFonts w:eastAsia="方正仿宋_GBK" w:hint="eastAsia"/>
          <w:color w:val="000000"/>
          <w:sz w:val="28"/>
        </w:rPr>
        <w:t>202</w:t>
      </w:r>
      <w:r w:rsidR="0020111A">
        <w:rPr>
          <w:rFonts w:asciiTheme="minorEastAsia" w:eastAsiaTheme="minorEastAsia" w:hAnsiTheme="minorEastAsia" w:hint="eastAsia"/>
          <w:color w:val="000000"/>
          <w:sz w:val="28"/>
          <w:lang w:eastAsia="zh-CN"/>
        </w:rPr>
        <w:t>5</w:t>
      </w:r>
      <w:r w:rsidR="0020111A">
        <w:rPr>
          <w:rFonts w:eastAsia="方正仿宋_GBK" w:hint="eastAsia"/>
          <w:color w:val="000000"/>
          <w:sz w:val="28"/>
        </w:rPr>
        <w:t>年预算收入</w:t>
      </w:r>
      <w:r w:rsidR="0020111A">
        <w:rPr>
          <w:rFonts w:eastAsiaTheme="minorEastAsia" w:hint="eastAsia"/>
          <w:color w:val="000000"/>
          <w:sz w:val="28"/>
          <w:lang w:eastAsia="zh-CN"/>
        </w:rPr>
        <w:t>694.1</w:t>
      </w:r>
      <w:r w:rsidR="0020111A">
        <w:rPr>
          <w:rFonts w:eastAsia="方正仿宋_GBK" w:hint="eastAsia"/>
          <w:color w:val="000000"/>
          <w:sz w:val="28"/>
        </w:rPr>
        <w:t>万元</w:t>
      </w:r>
      <w:r w:rsidR="003A26F3">
        <w:rPr>
          <w:rFonts w:eastAsiaTheme="minorEastAsia" w:hint="eastAsia"/>
          <w:color w:val="000000"/>
          <w:sz w:val="28"/>
          <w:lang w:eastAsia="zh-CN"/>
        </w:rPr>
        <w:t>，</w:t>
      </w:r>
      <w:r w:rsidR="0020111A">
        <w:rPr>
          <w:rFonts w:eastAsia="方正仿宋_GBK" w:hint="eastAsia"/>
          <w:color w:val="000000"/>
          <w:sz w:val="28"/>
        </w:rPr>
        <w:t>其中：一般公共预算收入</w:t>
      </w:r>
      <w:r w:rsidR="0020111A">
        <w:rPr>
          <w:rFonts w:eastAsiaTheme="minorEastAsia" w:hint="eastAsia"/>
          <w:color w:val="000000"/>
          <w:sz w:val="28"/>
          <w:lang w:eastAsia="zh-CN"/>
        </w:rPr>
        <w:t>655.88</w:t>
      </w:r>
      <w:r w:rsidR="0020111A">
        <w:rPr>
          <w:rFonts w:eastAsia="方正仿宋_GBK" w:hint="eastAsia"/>
          <w:color w:val="000000"/>
          <w:sz w:val="28"/>
        </w:rPr>
        <w:t>万元，基金预算收入</w:t>
      </w:r>
      <w:r w:rsidR="0020111A">
        <w:rPr>
          <w:rFonts w:eastAsiaTheme="minorEastAsia" w:hint="eastAsia"/>
          <w:color w:val="000000"/>
          <w:sz w:val="28"/>
          <w:lang w:eastAsia="zh-CN"/>
        </w:rPr>
        <w:t>38.22</w:t>
      </w:r>
      <w:r w:rsidR="0020111A">
        <w:rPr>
          <w:rFonts w:eastAsia="方正仿宋_GBK" w:hint="eastAsia"/>
          <w:color w:val="000000"/>
          <w:sz w:val="28"/>
        </w:rPr>
        <w:t>万元，</w:t>
      </w:r>
      <w:r w:rsidR="00E40FF6">
        <w:rPr>
          <w:rFonts w:eastAsiaTheme="minorEastAsia" w:hint="eastAsia"/>
          <w:color w:val="000000"/>
          <w:sz w:val="28"/>
          <w:lang w:eastAsia="zh-CN"/>
        </w:rPr>
        <w:t>国有资本经营预算收入</w:t>
      </w:r>
      <w:r w:rsidR="00E40FF6">
        <w:rPr>
          <w:rFonts w:eastAsia="方正仿宋_GBK" w:hint="eastAsia"/>
          <w:color w:val="000000"/>
          <w:sz w:val="28"/>
        </w:rPr>
        <w:t>0</w:t>
      </w:r>
      <w:r w:rsidR="00E40FF6">
        <w:rPr>
          <w:rFonts w:eastAsia="方正仿宋_GBK" w:hint="eastAsia"/>
          <w:color w:val="000000"/>
          <w:sz w:val="28"/>
        </w:rPr>
        <w:t>万元，</w:t>
      </w:r>
      <w:r w:rsidR="0020111A">
        <w:rPr>
          <w:rFonts w:eastAsia="方正仿宋_GBK" w:hint="eastAsia"/>
          <w:color w:val="000000"/>
          <w:sz w:val="28"/>
        </w:rPr>
        <w:t>财政专户核拨收入</w:t>
      </w:r>
      <w:r w:rsidR="0020111A">
        <w:rPr>
          <w:rFonts w:eastAsia="方正仿宋_GBK" w:hint="eastAsia"/>
          <w:color w:val="000000"/>
          <w:sz w:val="28"/>
        </w:rPr>
        <w:t>0</w:t>
      </w:r>
      <w:r w:rsidR="0020111A">
        <w:rPr>
          <w:rFonts w:eastAsia="方正仿宋_GBK" w:hint="eastAsia"/>
          <w:color w:val="000000"/>
          <w:sz w:val="28"/>
        </w:rPr>
        <w:t>万元，</w:t>
      </w:r>
      <w:r w:rsidR="00CA435E">
        <w:rPr>
          <w:rFonts w:eastAsiaTheme="minorEastAsia" w:hint="eastAsia"/>
          <w:color w:val="000000"/>
          <w:sz w:val="28"/>
          <w:lang w:eastAsia="zh-CN"/>
        </w:rPr>
        <w:t>单位资金收入</w:t>
      </w:r>
      <w:r w:rsidR="00CA435E">
        <w:rPr>
          <w:rFonts w:eastAsia="方正仿宋_GBK" w:hint="eastAsia"/>
          <w:color w:val="000000"/>
          <w:sz w:val="28"/>
        </w:rPr>
        <w:t>0</w:t>
      </w:r>
      <w:r w:rsidR="00CA435E">
        <w:rPr>
          <w:rFonts w:eastAsia="方正仿宋_GBK" w:hint="eastAsia"/>
          <w:color w:val="000000"/>
          <w:sz w:val="28"/>
        </w:rPr>
        <w:t>万元，</w:t>
      </w:r>
      <w:r w:rsidR="00CA435E">
        <w:rPr>
          <w:rFonts w:eastAsiaTheme="minorEastAsia" w:hint="eastAsia"/>
          <w:color w:val="000000"/>
          <w:sz w:val="28"/>
          <w:lang w:eastAsia="zh-CN"/>
        </w:rPr>
        <w:t>上年结转结余</w:t>
      </w:r>
      <w:r w:rsidR="0020111A">
        <w:rPr>
          <w:rFonts w:eastAsia="方正仿宋_GBK" w:hint="eastAsia"/>
          <w:color w:val="000000"/>
          <w:sz w:val="28"/>
        </w:rPr>
        <w:t>0</w:t>
      </w:r>
      <w:r w:rsidR="0020111A">
        <w:rPr>
          <w:rFonts w:eastAsia="方正仿宋_GBK" w:hint="eastAsia"/>
          <w:color w:val="000000"/>
          <w:sz w:val="28"/>
        </w:rPr>
        <w:t>万元。</w:t>
      </w:r>
    </w:p>
    <w:p w:rsidR="00AA7DD0" w:rsidRDefault="00AA7DD0" w:rsidP="00AA7DD0">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8564F7" w:rsidRDefault="00AA7DD0" w:rsidP="008564F7">
      <w:pPr>
        <w:spacing w:line="500" w:lineRule="exact"/>
        <w:ind w:firstLine="560"/>
        <w:rPr>
          <w:rFonts w:eastAsia="方正仿宋_GBK"/>
          <w:color w:val="000000"/>
          <w:sz w:val="28"/>
        </w:rPr>
      </w:pPr>
      <w:r>
        <w:rPr>
          <w:rFonts w:eastAsia="方正仿宋_GBK" w:hint="eastAsia"/>
          <w:color w:val="000000"/>
          <w:sz w:val="28"/>
        </w:rPr>
        <w:t>收支预算总表支出栏、基本支出表、项目支出表按经济分类和支出功能分类科目编制，反映莲池区残疾人联合会年度单位预算中支出预算的总体情况。</w:t>
      </w:r>
      <w:r w:rsidR="008564F7">
        <w:rPr>
          <w:rFonts w:eastAsia="方正仿宋_GBK" w:hint="eastAsia"/>
          <w:color w:val="000000"/>
          <w:sz w:val="28"/>
        </w:rPr>
        <w:t>202</w:t>
      </w:r>
      <w:r w:rsidR="008564F7">
        <w:rPr>
          <w:rFonts w:asciiTheme="minorEastAsia" w:eastAsiaTheme="minorEastAsia" w:hAnsiTheme="minorEastAsia" w:hint="eastAsia"/>
          <w:color w:val="000000"/>
          <w:sz w:val="28"/>
          <w:lang w:eastAsia="zh-CN"/>
        </w:rPr>
        <w:t>5</w:t>
      </w:r>
      <w:r w:rsidR="008564F7">
        <w:rPr>
          <w:rFonts w:eastAsia="方正仿宋_GBK" w:hint="eastAsia"/>
          <w:color w:val="000000"/>
          <w:sz w:val="28"/>
        </w:rPr>
        <w:t>年支出预算</w:t>
      </w:r>
      <w:r w:rsidR="008564F7">
        <w:rPr>
          <w:rFonts w:eastAsiaTheme="minorEastAsia" w:hint="eastAsia"/>
          <w:color w:val="000000"/>
          <w:sz w:val="28"/>
          <w:lang w:eastAsia="zh-CN"/>
        </w:rPr>
        <w:t>694.1</w:t>
      </w:r>
      <w:r w:rsidR="008564F7">
        <w:rPr>
          <w:rFonts w:eastAsia="方正仿宋_GBK" w:hint="eastAsia"/>
          <w:color w:val="000000"/>
          <w:sz w:val="28"/>
        </w:rPr>
        <w:t>万元，其中基本支出</w:t>
      </w:r>
      <w:r w:rsidR="008564F7">
        <w:rPr>
          <w:rFonts w:eastAsiaTheme="minorEastAsia" w:hint="eastAsia"/>
          <w:color w:val="000000"/>
          <w:sz w:val="28"/>
          <w:lang w:eastAsia="zh-CN"/>
        </w:rPr>
        <w:t>411.82</w:t>
      </w:r>
      <w:r w:rsidR="008564F7">
        <w:rPr>
          <w:rFonts w:eastAsia="方正仿宋_GBK" w:hint="eastAsia"/>
          <w:color w:val="000000"/>
          <w:sz w:val="28"/>
        </w:rPr>
        <w:t>万元，包括人员经费</w:t>
      </w:r>
      <w:r w:rsidR="008564F7">
        <w:rPr>
          <w:rFonts w:eastAsia="方正仿宋_GBK" w:hint="eastAsia"/>
          <w:color w:val="000000"/>
          <w:sz w:val="28"/>
          <w:lang w:eastAsia="zh-CN"/>
        </w:rPr>
        <w:t>3</w:t>
      </w:r>
      <w:r w:rsidR="008564F7" w:rsidRPr="00CB2965">
        <w:rPr>
          <w:rFonts w:eastAsia="方正仿宋_GBK" w:hint="eastAsia"/>
          <w:color w:val="000000"/>
          <w:sz w:val="28"/>
          <w:lang w:eastAsia="zh-CN"/>
        </w:rPr>
        <w:t>9</w:t>
      </w:r>
      <w:r w:rsidR="008564F7">
        <w:rPr>
          <w:rFonts w:eastAsiaTheme="minorEastAsia" w:hint="eastAsia"/>
          <w:color w:val="000000"/>
          <w:sz w:val="28"/>
          <w:lang w:eastAsia="zh-CN"/>
        </w:rPr>
        <w:t>3.25</w:t>
      </w:r>
      <w:r w:rsidR="008564F7">
        <w:rPr>
          <w:rFonts w:eastAsia="方正仿宋_GBK" w:hint="eastAsia"/>
          <w:color w:val="000000"/>
          <w:sz w:val="28"/>
        </w:rPr>
        <w:t>万元和日常公用经费</w:t>
      </w:r>
      <w:r w:rsidR="008564F7">
        <w:rPr>
          <w:rFonts w:eastAsia="方正仿宋_GBK" w:hint="eastAsia"/>
          <w:color w:val="000000"/>
          <w:sz w:val="28"/>
          <w:lang w:eastAsia="zh-CN"/>
        </w:rPr>
        <w:t>1</w:t>
      </w:r>
      <w:r w:rsidR="008564F7" w:rsidRPr="00CB2965">
        <w:rPr>
          <w:rFonts w:eastAsia="方正仿宋_GBK" w:hint="eastAsia"/>
          <w:color w:val="000000"/>
          <w:sz w:val="28"/>
          <w:lang w:eastAsia="zh-CN"/>
        </w:rPr>
        <w:t>8.</w:t>
      </w:r>
      <w:r w:rsidR="008564F7">
        <w:rPr>
          <w:rFonts w:eastAsiaTheme="minorEastAsia" w:hint="eastAsia"/>
          <w:color w:val="000000"/>
          <w:sz w:val="28"/>
          <w:lang w:eastAsia="zh-CN"/>
        </w:rPr>
        <w:t>57</w:t>
      </w:r>
      <w:r w:rsidR="008564F7">
        <w:rPr>
          <w:rFonts w:eastAsia="方正仿宋_GBK" w:hint="eastAsia"/>
          <w:color w:val="000000"/>
          <w:sz w:val="28"/>
        </w:rPr>
        <w:t>万元；项目支出</w:t>
      </w:r>
      <w:r w:rsidR="008564F7">
        <w:rPr>
          <w:rFonts w:eastAsiaTheme="minorEastAsia" w:hint="eastAsia"/>
          <w:color w:val="000000"/>
          <w:sz w:val="28"/>
          <w:lang w:eastAsia="zh-CN"/>
        </w:rPr>
        <w:t>282.28</w:t>
      </w:r>
      <w:r w:rsidR="008564F7">
        <w:rPr>
          <w:rFonts w:eastAsia="方正仿宋_GBK" w:hint="eastAsia"/>
          <w:color w:val="000000"/>
          <w:sz w:val="28"/>
        </w:rPr>
        <w:t>万元，主要为残疾人康复、残疾人就业</w:t>
      </w:r>
      <w:r w:rsidR="008564F7">
        <w:rPr>
          <w:rFonts w:eastAsia="方正仿宋_GBK" w:hint="eastAsia"/>
          <w:color w:val="000000"/>
          <w:sz w:val="28"/>
          <w:lang w:eastAsia="zh-CN"/>
        </w:rPr>
        <w:t>、</w:t>
      </w:r>
      <w:r w:rsidR="008564F7">
        <w:rPr>
          <w:rFonts w:eastAsia="方正仿宋_GBK" w:hint="eastAsia"/>
          <w:color w:val="000000"/>
          <w:sz w:val="28"/>
        </w:rPr>
        <w:t>残疾人</w:t>
      </w:r>
      <w:r w:rsidR="008564F7">
        <w:rPr>
          <w:rFonts w:eastAsia="方正仿宋_GBK" w:hint="eastAsia"/>
          <w:color w:val="000000"/>
          <w:sz w:val="28"/>
          <w:lang w:eastAsia="zh-CN"/>
        </w:rPr>
        <w:t>体育</w:t>
      </w:r>
      <w:r w:rsidR="008564F7">
        <w:rPr>
          <w:rFonts w:eastAsia="方正仿宋_GBK" w:hint="eastAsia"/>
          <w:color w:val="000000"/>
          <w:sz w:val="28"/>
        </w:rPr>
        <w:t>和</w:t>
      </w:r>
      <w:r w:rsidR="008564F7">
        <w:rPr>
          <w:rFonts w:eastAsia="方正仿宋_GBK" w:hint="eastAsia"/>
          <w:color w:val="000000"/>
          <w:sz w:val="28"/>
          <w:lang w:eastAsia="zh-CN"/>
        </w:rPr>
        <w:t>其他残疾人事业支出</w:t>
      </w:r>
      <w:r w:rsidR="008564F7">
        <w:rPr>
          <w:rFonts w:eastAsia="方正仿宋_GBK" w:hint="eastAsia"/>
          <w:color w:val="000000"/>
          <w:sz w:val="28"/>
        </w:rPr>
        <w:t>等项目资金。</w:t>
      </w:r>
    </w:p>
    <w:p w:rsidR="00AA7DD0" w:rsidRDefault="00AA7DD0" w:rsidP="00AA7DD0">
      <w:pPr>
        <w:spacing w:line="500" w:lineRule="exact"/>
        <w:ind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、比上年增减情况</w:t>
      </w:r>
    </w:p>
    <w:p w:rsidR="000B71AE" w:rsidRDefault="004F20E1" w:rsidP="00AA7DD0">
      <w:pPr>
        <w:pStyle w:val="-7"/>
      </w:pPr>
      <w:r>
        <w:rPr>
          <w:rFonts w:hint="eastAsia"/>
          <w:color w:val="000000"/>
        </w:rPr>
        <w:t>202</w:t>
      </w:r>
      <w:r>
        <w:rPr>
          <w:rFonts w:eastAsiaTheme="minorEastAsia" w:hint="eastAsia"/>
          <w:color w:val="000000"/>
        </w:rPr>
        <w:t>5</w:t>
      </w:r>
      <w:r>
        <w:rPr>
          <w:rFonts w:hint="eastAsia"/>
          <w:color w:val="000000"/>
        </w:rPr>
        <w:t>年预算收支安排</w:t>
      </w:r>
      <w:r>
        <w:rPr>
          <w:rFonts w:eastAsiaTheme="minorEastAsia" w:hint="eastAsia"/>
          <w:color w:val="000000"/>
        </w:rPr>
        <w:t>694.1</w:t>
      </w:r>
      <w:r w:rsidRPr="002A322A">
        <w:rPr>
          <w:rFonts w:hint="eastAsia"/>
          <w:color w:val="000000"/>
        </w:rPr>
        <w:t>万元，</w:t>
      </w:r>
      <w:r>
        <w:rPr>
          <w:rFonts w:hint="eastAsia"/>
          <w:color w:val="000000"/>
        </w:rPr>
        <w:t>较</w:t>
      </w:r>
      <w:r>
        <w:rPr>
          <w:rFonts w:hint="eastAsia"/>
          <w:color w:val="000000"/>
        </w:rPr>
        <w:t>202</w:t>
      </w:r>
      <w:r>
        <w:rPr>
          <w:rFonts w:eastAsiaTheme="minorEastAsia" w:hint="eastAsia"/>
          <w:color w:val="000000"/>
        </w:rPr>
        <w:t>4</w:t>
      </w:r>
      <w:r>
        <w:rPr>
          <w:rFonts w:hint="eastAsia"/>
          <w:color w:val="000000"/>
        </w:rPr>
        <w:t>年预算</w:t>
      </w:r>
      <w:r>
        <w:rPr>
          <w:rFonts w:eastAsiaTheme="minorEastAsia" w:hint="eastAsia"/>
          <w:color w:val="000000"/>
        </w:rPr>
        <w:t>增加</w:t>
      </w:r>
      <w:r w:rsidR="00814557">
        <w:rPr>
          <w:rFonts w:eastAsiaTheme="minorEastAsia" w:hint="eastAsia"/>
          <w:color w:val="000000"/>
        </w:rPr>
        <w:t>238.75</w:t>
      </w:r>
      <w:r>
        <w:rPr>
          <w:rFonts w:hint="eastAsia"/>
          <w:color w:val="000000"/>
        </w:rPr>
        <w:t>万元，</w:t>
      </w:r>
      <w:r w:rsidR="003A26F3">
        <w:rPr>
          <w:rFonts w:eastAsiaTheme="minorEastAsia" w:hint="eastAsia"/>
          <w:color w:val="000000"/>
        </w:rPr>
        <w:t>其中：基本支出增加</w:t>
      </w:r>
      <w:r w:rsidR="002276F3">
        <w:rPr>
          <w:rFonts w:eastAsiaTheme="minorEastAsia" w:hint="eastAsia"/>
          <w:color w:val="000000"/>
        </w:rPr>
        <w:t>1.17</w:t>
      </w:r>
      <w:r w:rsidR="002276F3">
        <w:rPr>
          <w:rFonts w:eastAsiaTheme="minorEastAsia" w:hint="eastAsia"/>
          <w:color w:val="000000"/>
        </w:rPr>
        <w:t>万元，主要为人员经费正常增长；</w:t>
      </w:r>
      <w:r w:rsidRPr="002A322A">
        <w:rPr>
          <w:rFonts w:hint="eastAsia"/>
          <w:color w:val="000000"/>
        </w:rPr>
        <w:t>项目</w:t>
      </w:r>
      <w:r w:rsidR="00D45871">
        <w:rPr>
          <w:rFonts w:eastAsiaTheme="minorEastAsia" w:hint="eastAsia"/>
          <w:color w:val="000000"/>
        </w:rPr>
        <w:t>支出</w:t>
      </w:r>
      <w:r>
        <w:rPr>
          <w:rFonts w:eastAsiaTheme="minorEastAsia" w:hint="eastAsia"/>
          <w:color w:val="000000"/>
        </w:rPr>
        <w:t>增加</w:t>
      </w:r>
      <w:r w:rsidR="00814557">
        <w:rPr>
          <w:rFonts w:eastAsiaTheme="minorEastAsia" w:hint="eastAsia"/>
          <w:color w:val="000000"/>
        </w:rPr>
        <w:t>237.58</w:t>
      </w:r>
      <w:r>
        <w:rPr>
          <w:rFonts w:hint="eastAsia"/>
          <w:color w:val="000000"/>
        </w:rPr>
        <w:t>万元</w:t>
      </w:r>
      <w:r w:rsidR="00D45871">
        <w:rPr>
          <w:rFonts w:eastAsiaTheme="minorEastAsia" w:hint="eastAsia"/>
          <w:color w:val="000000"/>
        </w:rPr>
        <w:t>，主要为上级拨款增加</w:t>
      </w:r>
      <w:r>
        <w:rPr>
          <w:rFonts w:hint="eastAsia"/>
          <w:color w:val="000000"/>
        </w:rPr>
        <w:t>。</w:t>
      </w:r>
    </w:p>
    <w:p w:rsidR="000B71AE" w:rsidRDefault="00795D32">
      <w:pPr>
        <w:spacing w:before="10" w:after="10"/>
        <w:ind w:firstLine="640"/>
        <w:outlineLvl w:val="5"/>
      </w:pPr>
      <w:r>
        <w:rPr>
          <w:rFonts w:ascii="黑体" w:eastAsia="黑体" w:hAnsi="黑体" w:cs="黑体"/>
          <w:color w:val="000000"/>
          <w:sz w:val="32"/>
        </w:rPr>
        <w:t>三、机关运行经费安排情况</w:t>
      </w:r>
    </w:p>
    <w:p w:rsidR="000B71AE" w:rsidRPr="00AA7DD0" w:rsidRDefault="00AA7DD0" w:rsidP="00AA7DD0">
      <w:pPr>
        <w:pStyle w:val="-8"/>
        <w:rPr>
          <w:rFonts w:eastAsiaTheme="minorEastAsia"/>
        </w:rPr>
      </w:pPr>
      <w:r>
        <w:rPr>
          <w:rFonts w:hint="eastAsia"/>
        </w:rPr>
        <w:lastRenderedPageBreak/>
        <w:t>202</w:t>
      </w:r>
      <w:r w:rsidR="00913538">
        <w:rPr>
          <w:rFonts w:eastAsiaTheme="minorEastAsia" w:hint="eastAsia"/>
        </w:rPr>
        <w:t>5</w:t>
      </w:r>
      <w:r>
        <w:rPr>
          <w:rFonts w:hint="eastAsia"/>
        </w:rPr>
        <w:t>年，我单位</w:t>
      </w:r>
      <w:r w:rsidR="00913538">
        <w:rPr>
          <w:rFonts w:hint="eastAsia"/>
        </w:rPr>
        <w:t>机关运行经费共计安排</w:t>
      </w:r>
      <w:r w:rsidR="00913538">
        <w:rPr>
          <w:rFonts w:eastAsiaTheme="minorEastAsia" w:hint="eastAsia"/>
        </w:rPr>
        <w:t>18.57</w:t>
      </w:r>
      <w:r w:rsidR="00913538">
        <w:rPr>
          <w:rFonts w:hint="eastAsia"/>
        </w:rPr>
        <w:t>万元，其中办公费</w:t>
      </w:r>
      <w:r w:rsidR="00913538">
        <w:rPr>
          <w:rFonts w:eastAsiaTheme="minorEastAsia" w:hint="eastAsia"/>
        </w:rPr>
        <w:t>1.62</w:t>
      </w:r>
      <w:r w:rsidR="00913538">
        <w:rPr>
          <w:rFonts w:hint="eastAsia"/>
        </w:rPr>
        <w:t>万元，邮电费</w:t>
      </w:r>
      <w:r w:rsidR="00913538">
        <w:rPr>
          <w:rFonts w:hint="eastAsia"/>
        </w:rPr>
        <w:t>4.9</w:t>
      </w:r>
      <w:r w:rsidR="00913538">
        <w:rPr>
          <w:rFonts w:hint="eastAsia"/>
        </w:rPr>
        <w:t>万元，工会经费和福利费</w:t>
      </w:r>
      <w:r w:rsidR="00913538">
        <w:rPr>
          <w:rFonts w:eastAsiaTheme="minorEastAsia" w:hint="eastAsia"/>
        </w:rPr>
        <w:t>5.94</w:t>
      </w:r>
      <w:r w:rsidR="00913538">
        <w:rPr>
          <w:rFonts w:hint="eastAsia"/>
        </w:rPr>
        <w:t>万元，其他支出</w:t>
      </w:r>
      <w:r w:rsidR="00913538">
        <w:rPr>
          <w:rFonts w:hint="eastAsia"/>
        </w:rPr>
        <w:t>6.</w:t>
      </w:r>
      <w:r w:rsidR="00913538">
        <w:rPr>
          <w:rFonts w:eastAsiaTheme="minorEastAsia" w:hint="eastAsia"/>
        </w:rPr>
        <w:t>11</w:t>
      </w:r>
      <w:r w:rsidR="00913538">
        <w:rPr>
          <w:rFonts w:hint="eastAsia"/>
        </w:rPr>
        <w:t>万元。</w:t>
      </w:r>
    </w:p>
    <w:p w:rsidR="000B71AE" w:rsidRDefault="00795D32">
      <w:pPr>
        <w:spacing w:before="10" w:after="10"/>
        <w:ind w:firstLine="640"/>
        <w:outlineLvl w:val="5"/>
      </w:pPr>
      <w:r>
        <w:rPr>
          <w:rFonts w:ascii="黑体" w:eastAsia="黑体" w:hAnsi="黑体" w:cs="黑体"/>
          <w:color w:val="000000"/>
          <w:sz w:val="32"/>
        </w:rPr>
        <w:t>四、财政拨款“三公”经费预算情况及增减变化原因</w:t>
      </w:r>
    </w:p>
    <w:p w:rsidR="00AA7DD0" w:rsidRDefault="00AA7DD0" w:rsidP="00AA7DD0">
      <w:pPr>
        <w:pStyle w:val="-3"/>
        <w:rPr>
          <w:rFonts w:eastAsiaTheme="minorEastAsia"/>
          <w:lang w:eastAsia="zh-CN"/>
        </w:rPr>
      </w:pPr>
      <w:r>
        <w:rPr>
          <w:rFonts w:hint="eastAsia"/>
        </w:rPr>
        <w:t>202</w:t>
      </w:r>
      <w:r w:rsidR="00807CB0">
        <w:rPr>
          <w:rFonts w:eastAsiaTheme="minorEastAsia" w:hint="eastAsia"/>
          <w:lang w:eastAsia="zh-CN"/>
        </w:rPr>
        <w:t>5</w:t>
      </w:r>
      <w:r>
        <w:rPr>
          <w:rFonts w:hint="eastAsia"/>
        </w:rPr>
        <w:t>年，我</w:t>
      </w:r>
      <w:r>
        <w:rPr>
          <w:rFonts w:hint="eastAsia"/>
          <w:lang w:eastAsia="zh-CN"/>
        </w:rPr>
        <w:t>单位</w:t>
      </w:r>
      <w:r w:rsidR="0061583E">
        <w:rPr>
          <w:rFonts w:eastAsiaTheme="minorEastAsia" w:hint="eastAsia"/>
          <w:lang w:eastAsia="zh-CN"/>
        </w:rPr>
        <w:t>财政拨款</w:t>
      </w:r>
      <w:r>
        <w:rPr>
          <w:rFonts w:hint="eastAsia"/>
        </w:rPr>
        <w:t>“三公”经费</w:t>
      </w:r>
      <w:r w:rsidRPr="007F54F7">
        <w:rPr>
          <w:rFonts w:hint="eastAsia"/>
          <w:lang w:eastAsia="zh-CN"/>
        </w:rPr>
        <w:t>预算</w:t>
      </w:r>
      <w:r w:rsidR="0061583E">
        <w:rPr>
          <w:rFonts w:eastAsiaTheme="minorEastAsia" w:hint="eastAsia"/>
          <w:lang w:eastAsia="zh-CN"/>
        </w:rPr>
        <w:t>安排</w:t>
      </w:r>
      <w:r w:rsidRPr="007F54F7">
        <w:rPr>
          <w:rFonts w:hint="eastAsia"/>
          <w:lang w:eastAsia="zh-CN"/>
        </w:rPr>
        <w:t>0</w:t>
      </w:r>
      <w:r w:rsidRPr="007F54F7">
        <w:rPr>
          <w:rFonts w:hint="eastAsia"/>
          <w:lang w:eastAsia="zh-CN"/>
        </w:rPr>
        <w:t>万元，其中因公出国（境）费</w:t>
      </w:r>
      <w:r w:rsidRPr="007F54F7">
        <w:rPr>
          <w:rFonts w:hint="eastAsia"/>
          <w:lang w:eastAsia="zh-CN"/>
        </w:rPr>
        <w:t>0</w:t>
      </w:r>
      <w:r w:rsidRPr="007F54F7">
        <w:rPr>
          <w:rFonts w:hint="eastAsia"/>
          <w:lang w:eastAsia="zh-CN"/>
        </w:rPr>
        <w:t>万元，与上年一致；公务用车</w:t>
      </w:r>
      <w:r w:rsidR="0061583E">
        <w:rPr>
          <w:rFonts w:eastAsiaTheme="minorEastAsia" w:hint="eastAsia"/>
          <w:lang w:eastAsia="zh-CN"/>
        </w:rPr>
        <w:t>购置及</w:t>
      </w:r>
      <w:r w:rsidRPr="007F54F7">
        <w:rPr>
          <w:rFonts w:hint="eastAsia"/>
          <w:lang w:eastAsia="zh-CN"/>
        </w:rPr>
        <w:t>运行费</w:t>
      </w:r>
      <w:r w:rsidRPr="007F54F7">
        <w:rPr>
          <w:rFonts w:hint="eastAsia"/>
          <w:lang w:eastAsia="zh-CN"/>
        </w:rPr>
        <w:t>0</w:t>
      </w:r>
      <w:r w:rsidRPr="007F54F7">
        <w:rPr>
          <w:rFonts w:hint="eastAsia"/>
          <w:lang w:eastAsia="zh-CN"/>
        </w:rPr>
        <w:t>万元</w:t>
      </w:r>
      <w:r w:rsidR="0061583E">
        <w:rPr>
          <w:rFonts w:eastAsiaTheme="minorEastAsia" w:hint="eastAsia"/>
          <w:lang w:eastAsia="zh-CN"/>
        </w:rPr>
        <w:t>（其中：公务用车购置费</w:t>
      </w:r>
      <w:r w:rsidR="0061583E">
        <w:rPr>
          <w:rFonts w:eastAsiaTheme="minorEastAsia" w:hint="eastAsia"/>
          <w:lang w:eastAsia="zh-CN"/>
        </w:rPr>
        <w:t>0</w:t>
      </w:r>
      <w:r w:rsidR="0061583E">
        <w:rPr>
          <w:rFonts w:eastAsiaTheme="minorEastAsia" w:hint="eastAsia"/>
          <w:lang w:eastAsia="zh-CN"/>
        </w:rPr>
        <w:t>万元，公务用车运行费</w:t>
      </w:r>
      <w:r w:rsidR="0061583E">
        <w:rPr>
          <w:rFonts w:eastAsiaTheme="minorEastAsia" w:hint="eastAsia"/>
          <w:lang w:eastAsia="zh-CN"/>
        </w:rPr>
        <w:t>0</w:t>
      </w:r>
      <w:r w:rsidR="0061583E">
        <w:rPr>
          <w:rFonts w:eastAsiaTheme="minorEastAsia" w:hint="eastAsia"/>
          <w:lang w:eastAsia="zh-CN"/>
        </w:rPr>
        <w:t>万元）</w:t>
      </w:r>
      <w:r w:rsidRPr="007F54F7">
        <w:rPr>
          <w:rFonts w:hint="eastAsia"/>
          <w:lang w:eastAsia="zh-CN"/>
        </w:rPr>
        <w:t>，与上年一致；公务接待费</w:t>
      </w:r>
      <w:r w:rsidRPr="007F54F7">
        <w:rPr>
          <w:rFonts w:hint="eastAsia"/>
          <w:lang w:eastAsia="zh-CN"/>
        </w:rPr>
        <w:t>0</w:t>
      </w:r>
      <w:r w:rsidRPr="007F54F7">
        <w:rPr>
          <w:rFonts w:hint="eastAsia"/>
          <w:lang w:eastAsia="zh-CN"/>
        </w:rPr>
        <w:t>万元，与上年一致</w:t>
      </w:r>
      <w:r>
        <w:rPr>
          <w:rFonts w:hint="eastAsia"/>
          <w:lang w:eastAsia="zh-CN"/>
        </w:rPr>
        <w:t>。</w:t>
      </w:r>
    </w:p>
    <w:p w:rsidR="00AA7DD0" w:rsidRPr="007E5011" w:rsidRDefault="00AA7DD0" w:rsidP="00AA7DD0">
      <w:pPr>
        <w:spacing w:line="600" w:lineRule="exact"/>
        <w:jc w:val="center"/>
        <w:rPr>
          <w:rFonts w:ascii="仿宋_GB2312" w:eastAsia="仿宋_GB2312"/>
          <w:sz w:val="32"/>
          <w:szCs w:val="32"/>
          <w:lang w:val="uk-UA" w:eastAsia="zh-CN"/>
        </w:rPr>
      </w:pPr>
      <w:r w:rsidRPr="00DE4F34">
        <w:rPr>
          <w:rFonts w:ascii="仿宋_GB2312" w:eastAsia="仿宋_GB2312"/>
          <w:sz w:val="32"/>
          <w:szCs w:val="32"/>
        </w:rPr>
        <w:t>“</w:t>
      </w:r>
      <w:r w:rsidRPr="00DE4F34">
        <w:rPr>
          <w:rFonts w:ascii="仿宋_GB2312" w:eastAsia="仿宋_GB2312" w:hint="eastAsia"/>
          <w:sz w:val="32"/>
          <w:szCs w:val="32"/>
        </w:rPr>
        <w:t>三公</w:t>
      </w:r>
      <w:r w:rsidRPr="00DE4F34">
        <w:rPr>
          <w:rFonts w:ascii="仿宋_GB2312" w:eastAsia="仿宋_GB2312"/>
          <w:sz w:val="32"/>
          <w:szCs w:val="32"/>
        </w:rPr>
        <w:t>”</w:t>
      </w:r>
      <w:r w:rsidRPr="00DE4F34">
        <w:rPr>
          <w:rFonts w:ascii="仿宋_GB2312" w:eastAsia="仿宋_GB2312" w:hint="eastAsia"/>
          <w:sz w:val="32"/>
          <w:szCs w:val="32"/>
        </w:rPr>
        <w:t>经费预算情况及增减变化原因</w:t>
      </w:r>
    </w:p>
    <w:tbl>
      <w:tblPr>
        <w:tblStyle w:val="a3"/>
        <w:tblpPr w:leftFromText="180" w:rightFromText="180" w:vertAnchor="text" w:horzAnchor="page" w:tblpXSpec="center" w:tblpY="625"/>
        <w:tblOverlap w:val="never"/>
        <w:tblW w:w="0" w:type="auto"/>
        <w:jc w:val="center"/>
        <w:tblLook w:val="04A0"/>
      </w:tblPr>
      <w:tblGrid>
        <w:gridCol w:w="2269"/>
        <w:gridCol w:w="1843"/>
        <w:gridCol w:w="1773"/>
        <w:gridCol w:w="1903"/>
        <w:gridCol w:w="1903"/>
      </w:tblGrid>
      <w:tr w:rsidR="00AA7DD0" w:rsidTr="00F606F8">
        <w:trPr>
          <w:trHeight w:val="456"/>
          <w:jc w:val="center"/>
        </w:trPr>
        <w:tc>
          <w:tcPr>
            <w:tcW w:w="2269" w:type="dxa"/>
          </w:tcPr>
          <w:p w:rsidR="00AA7DD0" w:rsidRDefault="00AA7DD0" w:rsidP="00F606F8">
            <w:pPr>
              <w:spacing w:line="600" w:lineRule="exact"/>
              <w:jc w:val="center"/>
              <w:rPr>
                <w:rFonts w:ascii="仿宋_GB2312" w:eastAsia="仿宋_GB2312"/>
              </w:rPr>
            </w:pPr>
            <w:r>
              <w:rPr>
                <w:rFonts w:ascii="仿宋_GB2312" w:eastAsia="仿宋_GB2312" w:hint="eastAsia"/>
              </w:rPr>
              <w:t>项目名称</w:t>
            </w:r>
          </w:p>
        </w:tc>
        <w:tc>
          <w:tcPr>
            <w:tcW w:w="1843" w:type="dxa"/>
            <w:vAlign w:val="center"/>
          </w:tcPr>
          <w:p w:rsidR="00AA7DD0" w:rsidRDefault="00AA7DD0" w:rsidP="00807CB0">
            <w:pPr>
              <w:spacing w:line="600" w:lineRule="exact"/>
              <w:jc w:val="center"/>
              <w:rPr>
                <w:rFonts w:ascii="仿宋_GB2312" w:eastAsia="仿宋_GB2312"/>
              </w:rPr>
            </w:pPr>
            <w:r>
              <w:rPr>
                <w:rFonts w:ascii="仿宋_GB2312" w:eastAsia="仿宋_GB2312" w:hint="eastAsia"/>
              </w:rPr>
              <w:t>202</w:t>
            </w:r>
            <w:r w:rsidR="00807CB0">
              <w:rPr>
                <w:rFonts w:ascii="仿宋_GB2312" w:eastAsia="仿宋_GB2312" w:hint="eastAsia"/>
                <w:lang w:eastAsia="zh-CN"/>
              </w:rPr>
              <w:t>4</w:t>
            </w:r>
            <w:r>
              <w:rPr>
                <w:rFonts w:ascii="仿宋_GB2312" w:eastAsia="仿宋_GB2312" w:hint="eastAsia"/>
              </w:rPr>
              <w:t>年度预算</w:t>
            </w:r>
          </w:p>
        </w:tc>
        <w:tc>
          <w:tcPr>
            <w:tcW w:w="1773" w:type="dxa"/>
            <w:vAlign w:val="center"/>
          </w:tcPr>
          <w:p w:rsidR="00AA7DD0" w:rsidRDefault="00AA7DD0" w:rsidP="00807CB0">
            <w:pPr>
              <w:spacing w:line="600" w:lineRule="exact"/>
              <w:jc w:val="center"/>
              <w:rPr>
                <w:rFonts w:ascii="仿宋_GB2312" w:eastAsia="仿宋_GB2312"/>
              </w:rPr>
            </w:pPr>
            <w:r>
              <w:rPr>
                <w:rFonts w:ascii="仿宋_GB2312" w:eastAsia="仿宋_GB2312" w:hint="eastAsia"/>
              </w:rPr>
              <w:t>202</w:t>
            </w:r>
            <w:r w:rsidR="00807CB0">
              <w:rPr>
                <w:rFonts w:ascii="仿宋_GB2312" w:eastAsia="仿宋_GB2312" w:hint="eastAsia"/>
                <w:lang w:eastAsia="zh-CN"/>
              </w:rPr>
              <w:t>5</w:t>
            </w:r>
            <w:r>
              <w:rPr>
                <w:rFonts w:ascii="仿宋_GB2312" w:eastAsia="仿宋_GB2312" w:hint="eastAsia"/>
              </w:rPr>
              <w:t>年度预算</w:t>
            </w:r>
          </w:p>
        </w:tc>
        <w:tc>
          <w:tcPr>
            <w:tcW w:w="1903" w:type="dxa"/>
            <w:vAlign w:val="center"/>
          </w:tcPr>
          <w:p w:rsidR="00AA7DD0" w:rsidRDefault="00AA7DD0" w:rsidP="00F606F8">
            <w:pPr>
              <w:spacing w:line="600" w:lineRule="exact"/>
              <w:jc w:val="center"/>
              <w:rPr>
                <w:rFonts w:ascii="仿宋_GB2312" w:eastAsia="仿宋_GB2312"/>
              </w:rPr>
            </w:pPr>
            <w:r>
              <w:rPr>
                <w:rFonts w:ascii="仿宋_GB2312" w:eastAsia="仿宋_GB2312" w:hint="eastAsia"/>
              </w:rPr>
              <w:t>增减变化</w:t>
            </w:r>
          </w:p>
        </w:tc>
        <w:tc>
          <w:tcPr>
            <w:tcW w:w="1903" w:type="dxa"/>
            <w:vAlign w:val="center"/>
          </w:tcPr>
          <w:p w:rsidR="00AA7DD0" w:rsidRDefault="00AA7DD0" w:rsidP="00F606F8">
            <w:pPr>
              <w:spacing w:line="600" w:lineRule="exact"/>
              <w:jc w:val="center"/>
              <w:rPr>
                <w:rFonts w:ascii="仿宋_GB2312" w:eastAsia="仿宋_GB2312"/>
              </w:rPr>
            </w:pPr>
            <w:r>
              <w:rPr>
                <w:rFonts w:ascii="仿宋_GB2312" w:eastAsia="仿宋_GB2312" w:hint="eastAsia"/>
              </w:rPr>
              <w:t>变化原因</w:t>
            </w:r>
          </w:p>
        </w:tc>
      </w:tr>
      <w:tr w:rsidR="00AA7DD0" w:rsidTr="00F606F8">
        <w:trPr>
          <w:jc w:val="center"/>
        </w:trPr>
        <w:tc>
          <w:tcPr>
            <w:tcW w:w="2269" w:type="dxa"/>
          </w:tcPr>
          <w:p w:rsidR="00AA7DD0" w:rsidRDefault="00AA7DD0" w:rsidP="00F606F8">
            <w:pPr>
              <w:spacing w:line="600" w:lineRule="exact"/>
              <w:jc w:val="center"/>
              <w:rPr>
                <w:rFonts w:ascii="仿宋_GB2312" w:eastAsia="仿宋_GB2312"/>
              </w:rPr>
            </w:pPr>
            <w:r>
              <w:rPr>
                <w:rFonts w:ascii="仿宋_GB2312" w:eastAsia="仿宋_GB2312" w:hint="eastAsia"/>
              </w:rPr>
              <w:t>公务用车购置经费</w:t>
            </w:r>
          </w:p>
        </w:tc>
        <w:tc>
          <w:tcPr>
            <w:tcW w:w="1843" w:type="dxa"/>
            <w:vAlign w:val="center"/>
          </w:tcPr>
          <w:p w:rsidR="00AA7DD0" w:rsidRDefault="00AA7DD0" w:rsidP="00F606F8">
            <w:pPr>
              <w:spacing w:line="600" w:lineRule="exact"/>
              <w:jc w:val="center"/>
              <w:rPr>
                <w:rFonts w:ascii="仿宋_GB2312" w:eastAsia="仿宋_GB2312"/>
              </w:rPr>
            </w:pPr>
            <w:r>
              <w:rPr>
                <w:rFonts w:ascii="仿宋_GB2312" w:eastAsia="仿宋_GB2312" w:hint="eastAsia"/>
                <w:lang w:eastAsia="zh-CN"/>
              </w:rPr>
              <w:t>0</w:t>
            </w:r>
          </w:p>
        </w:tc>
        <w:tc>
          <w:tcPr>
            <w:tcW w:w="1773" w:type="dxa"/>
            <w:vAlign w:val="center"/>
          </w:tcPr>
          <w:p w:rsidR="00AA7DD0" w:rsidRDefault="00AA7DD0" w:rsidP="00F606F8">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AA7DD0" w:rsidRDefault="00AA7DD0" w:rsidP="00F606F8">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AA7DD0" w:rsidRDefault="00AA7DD0" w:rsidP="00F606F8">
            <w:pPr>
              <w:spacing w:line="600" w:lineRule="exact"/>
              <w:jc w:val="center"/>
              <w:rPr>
                <w:rFonts w:ascii="仿宋_GB2312" w:eastAsia="仿宋_GB2312"/>
              </w:rPr>
            </w:pPr>
            <w:r>
              <w:rPr>
                <w:rFonts w:ascii="仿宋_GB2312" w:eastAsia="仿宋_GB2312" w:hint="eastAsia"/>
                <w:lang w:eastAsia="zh-CN"/>
              </w:rPr>
              <w:t>无增减变化</w:t>
            </w:r>
          </w:p>
        </w:tc>
      </w:tr>
      <w:tr w:rsidR="00AA7DD0" w:rsidTr="00F606F8">
        <w:trPr>
          <w:jc w:val="center"/>
        </w:trPr>
        <w:tc>
          <w:tcPr>
            <w:tcW w:w="2269" w:type="dxa"/>
          </w:tcPr>
          <w:p w:rsidR="00AA7DD0" w:rsidRDefault="00AA7DD0" w:rsidP="00F606F8">
            <w:pPr>
              <w:spacing w:line="600" w:lineRule="exact"/>
              <w:jc w:val="center"/>
              <w:rPr>
                <w:rFonts w:ascii="仿宋_GB2312" w:eastAsia="仿宋_GB2312"/>
              </w:rPr>
            </w:pPr>
            <w:r>
              <w:rPr>
                <w:rFonts w:ascii="仿宋_GB2312" w:eastAsia="仿宋_GB2312" w:hint="eastAsia"/>
              </w:rPr>
              <w:t>公务用车运行经费</w:t>
            </w:r>
          </w:p>
        </w:tc>
        <w:tc>
          <w:tcPr>
            <w:tcW w:w="1843" w:type="dxa"/>
            <w:vAlign w:val="center"/>
          </w:tcPr>
          <w:p w:rsidR="00AA7DD0" w:rsidRDefault="00AA7DD0" w:rsidP="00F606F8">
            <w:pPr>
              <w:jc w:val="center"/>
            </w:pPr>
            <w:r w:rsidRPr="00694432">
              <w:rPr>
                <w:rFonts w:ascii="仿宋_GB2312" w:eastAsia="仿宋_GB2312" w:hint="eastAsia"/>
                <w:lang w:eastAsia="zh-CN"/>
              </w:rPr>
              <w:t>0</w:t>
            </w:r>
          </w:p>
        </w:tc>
        <w:tc>
          <w:tcPr>
            <w:tcW w:w="177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Pr>
                <w:rFonts w:ascii="仿宋_GB2312" w:eastAsia="仿宋_GB2312" w:hint="eastAsia"/>
                <w:lang w:eastAsia="zh-CN"/>
              </w:rPr>
              <w:t>无增减变化</w:t>
            </w:r>
          </w:p>
        </w:tc>
      </w:tr>
      <w:tr w:rsidR="00AA7DD0" w:rsidTr="00F606F8">
        <w:trPr>
          <w:jc w:val="center"/>
        </w:trPr>
        <w:tc>
          <w:tcPr>
            <w:tcW w:w="2269" w:type="dxa"/>
          </w:tcPr>
          <w:p w:rsidR="00AA7DD0" w:rsidRDefault="00AA7DD0" w:rsidP="00F606F8">
            <w:pPr>
              <w:spacing w:line="600" w:lineRule="exact"/>
              <w:jc w:val="center"/>
              <w:rPr>
                <w:rFonts w:ascii="仿宋_GB2312" w:eastAsia="仿宋_GB2312"/>
              </w:rPr>
            </w:pPr>
            <w:r>
              <w:rPr>
                <w:rFonts w:ascii="仿宋_GB2312" w:eastAsia="仿宋_GB2312" w:hint="eastAsia"/>
              </w:rPr>
              <w:t>公务接待费支出</w:t>
            </w:r>
          </w:p>
        </w:tc>
        <w:tc>
          <w:tcPr>
            <w:tcW w:w="1843" w:type="dxa"/>
            <w:vAlign w:val="center"/>
          </w:tcPr>
          <w:p w:rsidR="00AA7DD0" w:rsidRDefault="00AA7DD0" w:rsidP="00F606F8">
            <w:pPr>
              <w:jc w:val="center"/>
            </w:pPr>
            <w:r w:rsidRPr="00694432">
              <w:rPr>
                <w:rFonts w:ascii="仿宋_GB2312" w:eastAsia="仿宋_GB2312" w:hint="eastAsia"/>
                <w:lang w:eastAsia="zh-CN"/>
              </w:rPr>
              <w:t>0</w:t>
            </w:r>
          </w:p>
        </w:tc>
        <w:tc>
          <w:tcPr>
            <w:tcW w:w="177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Pr>
                <w:rFonts w:ascii="仿宋_GB2312" w:eastAsia="仿宋_GB2312" w:hint="eastAsia"/>
                <w:lang w:eastAsia="zh-CN"/>
              </w:rPr>
              <w:t>无增减变化</w:t>
            </w:r>
          </w:p>
        </w:tc>
      </w:tr>
      <w:tr w:rsidR="00AA7DD0" w:rsidTr="00F606F8">
        <w:trPr>
          <w:jc w:val="center"/>
        </w:trPr>
        <w:tc>
          <w:tcPr>
            <w:tcW w:w="2269" w:type="dxa"/>
          </w:tcPr>
          <w:p w:rsidR="00AA7DD0" w:rsidRDefault="00AA7DD0" w:rsidP="00F606F8">
            <w:pPr>
              <w:spacing w:line="600" w:lineRule="exact"/>
              <w:jc w:val="center"/>
              <w:rPr>
                <w:rFonts w:ascii="仿宋_GB2312" w:eastAsia="仿宋_GB2312"/>
              </w:rPr>
            </w:pPr>
            <w:r>
              <w:rPr>
                <w:rFonts w:ascii="仿宋_GB2312" w:eastAsia="仿宋_GB2312" w:hint="eastAsia"/>
              </w:rPr>
              <w:t>因公出国经费</w:t>
            </w:r>
          </w:p>
        </w:tc>
        <w:tc>
          <w:tcPr>
            <w:tcW w:w="1843" w:type="dxa"/>
            <w:vAlign w:val="center"/>
          </w:tcPr>
          <w:p w:rsidR="00AA7DD0" w:rsidRDefault="00AA7DD0" w:rsidP="00F606F8">
            <w:pPr>
              <w:jc w:val="center"/>
            </w:pPr>
            <w:r w:rsidRPr="00694432">
              <w:rPr>
                <w:rFonts w:ascii="仿宋_GB2312" w:eastAsia="仿宋_GB2312" w:hint="eastAsia"/>
                <w:lang w:eastAsia="zh-CN"/>
              </w:rPr>
              <w:t>0</w:t>
            </w:r>
          </w:p>
        </w:tc>
        <w:tc>
          <w:tcPr>
            <w:tcW w:w="177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Pr>
                <w:rFonts w:ascii="仿宋_GB2312" w:eastAsia="仿宋_GB2312" w:hint="eastAsia"/>
                <w:lang w:eastAsia="zh-CN"/>
              </w:rPr>
              <w:t>无增减变化</w:t>
            </w:r>
          </w:p>
        </w:tc>
      </w:tr>
      <w:tr w:rsidR="00AA7DD0" w:rsidTr="00F606F8">
        <w:trPr>
          <w:jc w:val="center"/>
        </w:trPr>
        <w:tc>
          <w:tcPr>
            <w:tcW w:w="2269" w:type="dxa"/>
          </w:tcPr>
          <w:p w:rsidR="00AA7DD0" w:rsidRDefault="00AA7DD0" w:rsidP="00F606F8">
            <w:pPr>
              <w:spacing w:line="600" w:lineRule="exact"/>
              <w:jc w:val="center"/>
              <w:rPr>
                <w:rFonts w:ascii="仿宋_GB2312" w:eastAsia="仿宋_GB2312"/>
              </w:rPr>
            </w:pPr>
            <w:r>
              <w:rPr>
                <w:rFonts w:ascii="仿宋_GB2312" w:eastAsia="仿宋_GB2312" w:hint="eastAsia"/>
              </w:rPr>
              <w:t>合计</w:t>
            </w:r>
          </w:p>
        </w:tc>
        <w:tc>
          <w:tcPr>
            <w:tcW w:w="1843" w:type="dxa"/>
            <w:vAlign w:val="center"/>
          </w:tcPr>
          <w:p w:rsidR="00AA7DD0" w:rsidRDefault="00AA7DD0" w:rsidP="00F606F8">
            <w:pPr>
              <w:jc w:val="center"/>
            </w:pPr>
            <w:r w:rsidRPr="00694432">
              <w:rPr>
                <w:rFonts w:ascii="仿宋_GB2312" w:eastAsia="仿宋_GB2312" w:hint="eastAsia"/>
                <w:lang w:eastAsia="zh-CN"/>
              </w:rPr>
              <w:t>0</w:t>
            </w:r>
          </w:p>
        </w:tc>
        <w:tc>
          <w:tcPr>
            <w:tcW w:w="177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sidRPr="00694432">
              <w:rPr>
                <w:rFonts w:ascii="仿宋_GB2312" w:eastAsia="仿宋_GB2312" w:hint="eastAsia"/>
                <w:lang w:eastAsia="zh-CN"/>
              </w:rPr>
              <w:t>0</w:t>
            </w:r>
          </w:p>
        </w:tc>
        <w:tc>
          <w:tcPr>
            <w:tcW w:w="1903" w:type="dxa"/>
            <w:vAlign w:val="center"/>
          </w:tcPr>
          <w:p w:rsidR="00AA7DD0" w:rsidRDefault="00AA7DD0" w:rsidP="00F606F8">
            <w:pPr>
              <w:jc w:val="center"/>
            </w:pPr>
            <w:r>
              <w:rPr>
                <w:rFonts w:ascii="仿宋_GB2312" w:eastAsia="仿宋_GB2312" w:hint="eastAsia"/>
                <w:lang w:eastAsia="zh-CN"/>
              </w:rPr>
              <w:t>无增减变化</w:t>
            </w:r>
          </w:p>
        </w:tc>
      </w:tr>
    </w:tbl>
    <w:p w:rsidR="00AA7DD0" w:rsidRDefault="00AA7DD0" w:rsidP="00AA7DD0">
      <w:pPr>
        <w:pStyle w:val="-2"/>
        <w:ind w:firstLineChars="4529" w:firstLine="10870"/>
      </w:pPr>
      <w:r>
        <w:rPr>
          <w:rFonts w:ascii="仿宋_GB2312" w:eastAsia="仿宋_GB2312" w:hAnsi="黑体" w:hint="eastAsia"/>
          <w:sz w:val="24"/>
        </w:rPr>
        <w:t>单位：万元</w:t>
      </w:r>
    </w:p>
    <w:p w:rsidR="00AA7DD0" w:rsidRDefault="00AA7DD0" w:rsidP="00AA7DD0">
      <w:pPr>
        <w:pStyle w:val="-2"/>
      </w:pPr>
    </w:p>
    <w:p w:rsidR="00AA7DD0" w:rsidRDefault="00AA7DD0" w:rsidP="00AA7DD0">
      <w:pPr>
        <w:pStyle w:val="-2"/>
      </w:pPr>
    </w:p>
    <w:p w:rsidR="00AA7DD0" w:rsidRDefault="00AA7DD0" w:rsidP="00AA7DD0">
      <w:pPr>
        <w:pStyle w:val="-2"/>
      </w:pPr>
    </w:p>
    <w:p w:rsidR="00AA7DD0" w:rsidRDefault="00AA7DD0" w:rsidP="00AA7DD0">
      <w:pPr>
        <w:pStyle w:val="-2"/>
      </w:pPr>
    </w:p>
    <w:p w:rsidR="00AA7DD0" w:rsidRDefault="00AA7DD0" w:rsidP="00AA7DD0">
      <w:pPr>
        <w:pStyle w:val="-2"/>
      </w:pPr>
    </w:p>
    <w:p w:rsidR="00AA7DD0" w:rsidRDefault="00AA7DD0" w:rsidP="00AA7DD0">
      <w:pPr>
        <w:pStyle w:val="-2"/>
      </w:pPr>
    </w:p>
    <w:p w:rsidR="00AA7DD0" w:rsidRPr="00E534A7" w:rsidRDefault="00AA7DD0" w:rsidP="00AA7DD0">
      <w:pPr>
        <w:pStyle w:val="-2"/>
        <w:ind w:firstLine="0"/>
        <w:rPr>
          <w:rFonts w:eastAsiaTheme="minorEastAsia"/>
          <w:lang w:eastAsia="zh-CN"/>
        </w:rPr>
      </w:pPr>
    </w:p>
    <w:p w:rsidR="00AA7DD0" w:rsidRDefault="00AA7DD0" w:rsidP="00AA7DD0">
      <w:pPr>
        <w:pStyle w:val="-9"/>
        <w:rPr>
          <w:rFonts w:eastAsiaTheme="minorEastAsia"/>
        </w:rPr>
      </w:pPr>
    </w:p>
    <w:p w:rsidR="00AA7DD0" w:rsidRDefault="00AA7DD0" w:rsidP="00AA7DD0">
      <w:pPr>
        <w:pStyle w:val="-9"/>
        <w:rPr>
          <w:rFonts w:eastAsiaTheme="minorEastAsia"/>
        </w:rPr>
      </w:pPr>
    </w:p>
    <w:p w:rsidR="000B71AE" w:rsidRDefault="000B71AE">
      <w:pPr>
        <w:pStyle w:val="-9"/>
      </w:pPr>
    </w:p>
    <w:p w:rsidR="000B71AE" w:rsidRDefault="00795D3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五、单位项目预算安排情况及绩效目标</w:t>
      </w:r>
    </w:p>
    <w:p w:rsidR="00AA7DD0" w:rsidRDefault="00AA7DD0">
      <w:pPr>
        <w:spacing w:before="10" w:after="10"/>
        <w:ind w:firstLine="640"/>
        <w:outlineLvl w:val="5"/>
        <w:rPr>
          <w:rFonts w:ascii="黑体" w:eastAsia="黑体" w:hAnsi="黑体" w:cs="黑体"/>
          <w:color w:val="000000"/>
          <w:sz w:val="32"/>
          <w:lang w:eastAsia="zh-CN"/>
        </w:rPr>
      </w:pPr>
    </w:p>
    <w:p w:rsidR="00AA7DD0" w:rsidRDefault="00AA7DD0" w:rsidP="00AA7DD0">
      <w:pPr>
        <w:spacing w:line="500" w:lineRule="exact"/>
        <w:ind w:firstLine="560"/>
      </w:pPr>
      <w:r>
        <w:rPr>
          <w:rFonts w:eastAsia="方正仿宋_GBK"/>
          <w:color w:val="000000"/>
          <w:sz w:val="28"/>
        </w:rPr>
        <w:t>（一）总体绩效目标</w:t>
      </w:r>
    </w:p>
    <w:p w:rsidR="00AA7DD0" w:rsidRDefault="00AA7DD0" w:rsidP="00AA7DD0">
      <w:pPr>
        <w:pStyle w:val="-3"/>
      </w:pPr>
      <w:r>
        <w:t>实施残疾人服务工程，提升残疾人社会保障和公共服务水平，增强残疾人群众获得感、幸福感；选拔和培养优秀残疾人运动员，普及开展群众性文体活动；做好残疾人法律援助、依法依规及时、高效的处理各种信访事件，维护残疾人合法权益；丰富活跃残疾人文体生活，统筹做好重大活动、重要时点和重点工作的宣传报道，形成理解、尊重、关心、帮助残疾人的良好氛围；推进残疾人服务信息平台建设，做好残疾人基本服务状况和需求信息数据动态更新工作，增强残疾人事业高质量发展能力。</w:t>
      </w:r>
    </w:p>
    <w:p w:rsidR="00AA7DD0" w:rsidRDefault="00AA7DD0" w:rsidP="00AA7DD0">
      <w:pPr>
        <w:spacing w:line="500" w:lineRule="exact"/>
        <w:ind w:firstLine="560"/>
      </w:pPr>
      <w:r>
        <w:rPr>
          <w:rFonts w:eastAsia="方正仿宋_GBK"/>
          <w:color w:val="000000"/>
          <w:sz w:val="28"/>
        </w:rPr>
        <w:t>（二）分项绩效目标</w:t>
      </w:r>
    </w:p>
    <w:p w:rsidR="00AA7DD0" w:rsidRDefault="00AA7DD0" w:rsidP="00AA7DD0">
      <w:pPr>
        <w:pStyle w:val="-4"/>
      </w:pPr>
      <w:r>
        <w:t>（一）残疾人康复</w:t>
      </w:r>
    </w:p>
    <w:p w:rsidR="00AA7DD0" w:rsidRDefault="00AA7DD0" w:rsidP="00AA7DD0">
      <w:pPr>
        <w:pStyle w:val="-4"/>
      </w:pPr>
      <w:r>
        <w:t>绩效目标：加强残疾人康复设施建设，实施康复重点项目</w:t>
      </w:r>
      <w:r>
        <w:t>,</w:t>
      </w:r>
      <w:r>
        <w:t>为贫困残疾人、重度残疾人、残疾儿童、农村残疾人提供基本的康复服务。逐步实现残疾人</w:t>
      </w:r>
      <w:r>
        <w:t>“</w:t>
      </w:r>
      <w:r>
        <w:t>人人享有基本康复服务</w:t>
      </w:r>
      <w:r>
        <w:t>”</w:t>
      </w:r>
      <w:r>
        <w:t>，完成省、市下达的任务目标。</w:t>
      </w:r>
    </w:p>
    <w:p w:rsidR="00AA7DD0" w:rsidRDefault="00AA7DD0" w:rsidP="00AA7DD0">
      <w:pPr>
        <w:pStyle w:val="-4"/>
      </w:pPr>
      <w:r>
        <w:t>绩效指标：为有需求的残疾人提供康复服务或辅具适配服务，确保有需求的贫困残疾人康复覆盖率达到</w:t>
      </w:r>
      <w:r>
        <w:t>90%</w:t>
      </w:r>
      <w:r>
        <w:t>以上，受助对象或家属满意率达到</w:t>
      </w:r>
      <w:r>
        <w:t>90%</w:t>
      </w:r>
      <w:r>
        <w:t>以上。</w:t>
      </w:r>
    </w:p>
    <w:p w:rsidR="00AA7DD0" w:rsidRDefault="00AA7DD0" w:rsidP="00AA7DD0">
      <w:pPr>
        <w:pStyle w:val="-4"/>
      </w:pPr>
      <w:r>
        <w:t>（二）残疾人教育就业和培训托养</w:t>
      </w:r>
    </w:p>
    <w:p w:rsidR="00AA7DD0" w:rsidRDefault="00AA7DD0" w:rsidP="00AA7DD0">
      <w:pPr>
        <w:pStyle w:val="-4"/>
      </w:pPr>
      <w:r>
        <w:t>绩效目标：通过对残疾人提供就业培训托养服务，资助残疾学生及残疾人家庭子女大学生，提高残疾人就业创业能力，保障残疾人顺利完成学业。</w:t>
      </w:r>
    </w:p>
    <w:p w:rsidR="00AA7DD0" w:rsidRDefault="00AA7DD0" w:rsidP="00AA7DD0">
      <w:pPr>
        <w:pStyle w:val="-4"/>
      </w:pPr>
      <w:r>
        <w:lastRenderedPageBreak/>
        <w:t>绩效指标：对符合条件且有需求的残疾学生及残疾人家庭子女学生实施资助，开展农村实用技术和在岗就业残疾人技能提升培训，确保残疾人掌握至少</w:t>
      </w:r>
      <w:r>
        <w:t>1</w:t>
      </w:r>
      <w:r>
        <w:t>门实用技术，提高残疾人就业创业能力，项目完成及时率</w:t>
      </w:r>
      <w:r>
        <w:t>90%</w:t>
      </w:r>
      <w:r>
        <w:t>以上，受助对象或家属满意率达到</w:t>
      </w:r>
      <w:r>
        <w:t>90%</w:t>
      </w:r>
      <w:r>
        <w:t>以上。</w:t>
      </w:r>
    </w:p>
    <w:p w:rsidR="00AA7DD0" w:rsidRDefault="00AA7DD0" w:rsidP="00AA7DD0">
      <w:pPr>
        <w:pStyle w:val="-4"/>
      </w:pPr>
      <w:r>
        <w:t>（三）残疾人宣传文体</w:t>
      </w:r>
    </w:p>
    <w:p w:rsidR="00AA7DD0" w:rsidRDefault="00AA7DD0" w:rsidP="00AA7DD0">
      <w:pPr>
        <w:pStyle w:val="-4"/>
      </w:pPr>
      <w:r>
        <w:t>绩效目标：通过选拔培养优秀残疾人运动员，开展残疾人宣传文体活动，全面提升残疾人运动员竞技水平和身体素质，营造残疾人事业发展的良好氛围。组织开展群众性文体活动，组织培训、训练、参加各类赛事，广泛深入媒体宣传，丰富残疾人文体生活，争取残疾人文化体育比赛成绩优良。</w:t>
      </w:r>
    </w:p>
    <w:p w:rsidR="00AA7DD0" w:rsidRDefault="00AA7DD0" w:rsidP="00AA7DD0">
      <w:pPr>
        <w:pStyle w:val="-4"/>
      </w:pPr>
      <w:r>
        <w:t>绩效指标：完成残疾人运动员的训练任务，向省、市输送高水平运动员，组织残疾人群众文化活动不低于</w:t>
      </w:r>
      <w:r>
        <w:t>3</w:t>
      </w:r>
      <w:r>
        <w:t>次，残疾人满意率达到</w:t>
      </w:r>
      <w:r>
        <w:t>90%</w:t>
      </w:r>
      <w:r>
        <w:t>以上。</w:t>
      </w:r>
    </w:p>
    <w:p w:rsidR="00AA7DD0" w:rsidRDefault="00AA7DD0" w:rsidP="00AA7DD0">
      <w:pPr>
        <w:pStyle w:val="-4"/>
      </w:pPr>
      <w:r>
        <w:t>（四）残疾人法律维权及无障碍环境建设和需求服务调查</w:t>
      </w:r>
    </w:p>
    <w:p w:rsidR="00AA7DD0" w:rsidRDefault="00AA7DD0" w:rsidP="00AA7DD0">
      <w:pPr>
        <w:pStyle w:val="-4"/>
      </w:pPr>
      <w:r>
        <w:t>绩效目标：通过开展残疾人基本服务状况和需求信息数据动态更新工作、对残疾人实施法律援助、家庭无障碍改造等项目，进一步摸清底数，维护残疾人合法权益，保障残疾人出行便利。</w:t>
      </w:r>
    </w:p>
    <w:p w:rsidR="00AA7DD0" w:rsidRDefault="00AA7DD0" w:rsidP="00AA7DD0">
      <w:pPr>
        <w:pStyle w:val="-4"/>
      </w:pPr>
      <w:r>
        <w:t>绩效指标：开展动态更新培训，符合条件的部分残疾人家庭实施无障碍改造，受助或培训对象满意率达到</w:t>
      </w:r>
      <w:r>
        <w:t>90%</w:t>
      </w:r>
      <w:r>
        <w:t>以上。</w:t>
      </w:r>
    </w:p>
    <w:p w:rsidR="00AA7DD0" w:rsidRDefault="00AA7DD0" w:rsidP="00AA7DD0">
      <w:pPr>
        <w:pStyle w:val="-4"/>
      </w:pPr>
      <w:r>
        <w:t>（五）残疾人综合业务</w:t>
      </w:r>
    </w:p>
    <w:p w:rsidR="00AA7DD0" w:rsidRDefault="00AA7DD0" w:rsidP="00AA7DD0">
      <w:pPr>
        <w:pStyle w:val="-4"/>
      </w:pPr>
      <w:r>
        <w:t>绩效目标：完成残疾人服务信息平台建设工作；发挥专门协会桥梁纽带作用，联系广大残疾人；保障机关正常运转，增强残疾人事业高质量发展能力。</w:t>
      </w:r>
    </w:p>
    <w:p w:rsidR="00AA7DD0" w:rsidRDefault="00AA7DD0" w:rsidP="00AA7DD0">
      <w:pPr>
        <w:pStyle w:val="-4"/>
      </w:pPr>
      <w:r>
        <w:t>绩效指标：残疾人服务信息平台建设完成率</w:t>
      </w:r>
      <w:r>
        <w:t>90%</w:t>
      </w:r>
      <w:r>
        <w:t>，专门协会活动完成率</w:t>
      </w:r>
      <w:r>
        <w:t>90%</w:t>
      </w:r>
      <w:r>
        <w:t>以上，服务对象满意率达到</w:t>
      </w:r>
      <w:r>
        <w:t>90%</w:t>
      </w:r>
      <w:r>
        <w:t>以上。</w:t>
      </w:r>
    </w:p>
    <w:p w:rsidR="00AA7DD0" w:rsidRDefault="00AA7DD0" w:rsidP="00AA7DD0">
      <w:pPr>
        <w:spacing w:line="500" w:lineRule="exact"/>
        <w:ind w:firstLine="560"/>
      </w:pPr>
      <w:r>
        <w:rPr>
          <w:rFonts w:eastAsia="方正仿宋_GBK"/>
          <w:color w:val="000000"/>
          <w:sz w:val="28"/>
        </w:rPr>
        <w:t>（三）工作保障措施</w:t>
      </w:r>
    </w:p>
    <w:p w:rsidR="00AA7DD0" w:rsidRDefault="00AA7DD0" w:rsidP="00AA7DD0">
      <w:pPr>
        <w:pStyle w:val="-5"/>
      </w:pPr>
      <w:r>
        <w:lastRenderedPageBreak/>
        <w:t>（一）完善制度建设。</w:t>
      </w:r>
    </w:p>
    <w:p w:rsidR="00AA7DD0" w:rsidRDefault="00AA7DD0" w:rsidP="00AA7DD0">
      <w:pPr>
        <w:pStyle w:val="-5"/>
      </w:pPr>
      <w:r>
        <w:t>制定完善预算绩效管理制度、资金管理办法、工作保障制度等，为全年预算绩效目标的实现奠定制度基础。</w:t>
      </w:r>
    </w:p>
    <w:p w:rsidR="00AA7DD0" w:rsidRDefault="00AA7DD0" w:rsidP="00AA7DD0">
      <w:pPr>
        <w:pStyle w:val="-5"/>
      </w:pPr>
      <w:r>
        <w:t>（二）加强支出管理。</w:t>
      </w:r>
    </w:p>
    <w:p w:rsidR="00AA7DD0" w:rsidRDefault="00AA7DD0" w:rsidP="00AA7DD0">
      <w:pPr>
        <w:pStyle w:val="-5"/>
      </w:pPr>
      <w:r>
        <w:t>通过优化支出结构、编细编实预算、加快履行政府采购手续、尽快启动项目、及时支付资金、按规定及时下达资金等多种措施，确保支出进度达标。</w:t>
      </w:r>
    </w:p>
    <w:p w:rsidR="00AA7DD0" w:rsidRDefault="00AA7DD0" w:rsidP="00AA7DD0">
      <w:pPr>
        <w:pStyle w:val="-5"/>
      </w:pPr>
      <w:r>
        <w:t>（三）加强绩效运行监控。</w:t>
      </w:r>
    </w:p>
    <w:p w:rsidR="00AA7DD0" w:rsidRDefault="00AA7DD0" w:rsidP="00AA7DD0">
      <w:pPr>
        <w:pStyle w:val="-5"/>
      </w:pPr>
      <w:r>
        <w:t>按要求开展绩效运行监控，发现问题及时采取措施，确保绩效目标如期保质实现。</w:t>
      </w:r>
    </w:p>
    <w:p w:rsidR="00AA7DD0" w:rsidRDefault="00AA7DD0" w:rsidP="00AA7DD0">
      <w:pPr>
        <w:pStyle w:val="-5"/>
      </w:pPr>
      <w:r>
        <w:t>（四）做好绩效自评。</w:t>
      </w:r>
    </w:p>
    <w:p w:rsidR="00AA7DD0" w:rsidRDefault="00AA7DD0" w:rsidP="00AA7DD0">
      <w:pPr>
        <w:pStyle w:val="-5"/>
      </w:pPr>
      <w:r>
        <w:t>按照区财政局要求开展上年度单位预算绩效自评和重点评价工作，对评价中发现的问题及时整改，调整优化支出结构，提高财政资金使用效益。</w:t>
      </w:r>
    </w:p>
    <w:p w:rsidR="00AA7DD0" w:rsidRDefault="00AA7DD0" w:rsidP="00AA7DD0">
      <w:pPr>
        <w:pStyle w:val="-5"/>
      </w:pPr>
      <w:r>
        <w:t>（五）规范财务资产管理。</w:t>
      </w:r>
    </w:p>
    <w:p w:rsidR="00AA7DD0" w:rsidRDefault="00AA7DD0" w:rsidP="00AA7DD0">
      <w:pPr>
        <w:pStyle w:val="-5"/>
      </w:pPr>
      <w:r>
        <w:t>完善财务管理制度，严格审批程序，加强固定资产登记、使用和报废处置管理，做到支出合理，物尽其用。</w:t>
      </w:r>
    </w:p>
    <w:p w:rsidR="00AA7DD0" w:rsidRDefault="00AA7DD0" w:rsidP="00AA7DD0">
      <w:pPr>
        <w:pStyle w:val="-5"/>
      </w:pPr>
      <w:r>
        <w:t>（六）加强内部监督。</w:t>
      </w:r>
    </w:p>
    <w:p w:rsidR="00AA7DD0" w:rsidRDefault="00AA7DD0" w:rsidP="00AA7DD0">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AA7DD0" w:rsidRDefault="00AA7DD0" w:rsidP="00AA7DD0">
      <w:pPr>
        <w:pStyle w:val="-5"/>
      </w:pPr>
      <w:r>
        <w:t>（七）加强宣传培训和调研工作。</w:t>
      </w:r>
    </w:p>
    <w:p w:rsidR="00AA7DD0" w:rsidRDefault="00AA7DD0" w:rsidP="00AA7DD0">
      <w:pPr>
        <w:pStyle w:val="-5"/>
        <w:sectPr w:rsidR="00AA7DD0">
          <w:pgSz w:w="16840" w:h="11900" w:orient="landscape"/>
          <w:pgMar w:top="1361" w:right="1020" w:bottom="1361" w:left="1020" w:header="720" w:footer="720" w:gutter="0"/>
          <w:cols w:space="720"/>
        </w:sectPr>
      </w:pPr>
      <w:r>
        <w:t>加强人员培训，提高本单位职工业务素质；加强调研，提出优化财政资金配置、提高资金使用效益的意见和建议；加大宣传力度，强化预算绩效管理意识，促进预算绩效管理水平进一步提升。</w:t>
      </w:r>
    </w:p>
    <w:p w:rsidR="000B71AE" w:rsidRDefault="00795D32">
      <w:pPr>
        <w:ind w:firstLine="560"/>
      </w:pPr>
      <w:r>
        <w:rPr>
          <w:rFonts w:ascii="方正仿宋_GBK" w:eastAsia="方正仿宋_GBK" w:hAnsi="方正仿宋_GBK" w:cs="方正仿宋_GBK"/>
          <w:b/>
          <w:color w:val="000000"/>
          <w:sz w:val="28"/>
        </w:rPr>
        <w:lastRenderedPageBreak/>
        <w:t>1、保财社[2024]59号2025年中央残疾人事业发展补助资金绩效目标表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13060625P00504310359C</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9.90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9.90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此次下达的中央财政补助资金专项用于7岁以上残疾人基本康复和残疾人辅具适配项目支出,保证专款专用。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≥164人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≥17人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2、保财社[2024]59号2025年中央残疾人事业发展补助资金绩效目标表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13060625P00504310360P</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2.25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2.25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≥15人次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≤2.25万元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3、保财社[2024]59号2025年中央残疾人事业发展补助资金绩效目标表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13060625P00504310361B</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1.02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1.02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此次下达的中央财政补助资金专项用于残疾人燃油补贴项目支出,保证专款专用。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1.通过为残疾机动轮椅车车主发放燃油补贴，弥补残疾人出行成本。</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残疾人机动轮椅车燃油补贴人次</w:t>
            </w:r>
          </w:p>
        </w:tc>
        <w:tc>
          <w:tcPr>
            <w:tcW w:w="5386" w:type="dxa"/>
            <w:vAlign w:val="center"/>
          </w:tcPr>
          <w:p w:rsidR="000B71AE" w:rsidRDefault="00795D32">
            <w:pPr>
              <w:pStyle w:val="2"/>
            </w:pPr>
            <w:r>
              <w:t>反映接受燃油补贴的人数</w:t>
            </w:r>
          </w:p>
        </w:tc>
        <w:tc>
          <w:tcPr>
            <w:tcW w:w="2268" w:type="dxa"/>
            <w:vAlign w:val="center"/>
          </w:tcPr>
          <w:p w:rsidR="000B71AE" w:rsidRDefault="00795D32">
            <w:pPr>
              <w:pStyle w:val="2"/>
            </w:pPr>
            <w:r>
              <w:t>≥39人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反应燃油补贴项目完成的时限要求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≤1.02万元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残疾人或其家属对燃油补贴的满意度</w:t>
            </w:r>
          </w:p>
        </w:tc>
        <w:tc>
          <w:tcPr>
            <w:tcW w:w="5386" w:type="dxa"/>
            <w:vAlign w:val="center"/>
          </w:tcPr>
          <w:p w:rsidR="000B71AE" w:rsidRDefault="00795D32">
            <w:pPr>
              <w:pStyle w:val="2"/>
            </w:pPr>
            <w:r>
              <w:t>通过问卷调查或抽查，残疾人或其家属对燃油补贴的满意度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4、保财社[2024]59号2025年中央残疾人事业发展补助资金绩效目标表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13060625P00504410007K</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38.22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38.22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此次提前下达的中央财政补助资金专项用于0-6岁残疾儿童康复救助、困难重度残疾人家庭无障碍改造和残疾评定补贴项目支出,保证专款专用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2.为困难智力、精神和重度残疾人提供残疾评定补贴，减轻残疾人经济负担。</w:t>
            </w:r>
          </w:p>
          <w:p w:rsidR="000B71AE" w:rsidRDefault="00795D32">
            <w:pPr>
              <w:pStyle w:val="2"/>
            </w:pPr>
            <w:r>
              <w:t>3.通过为残疾儿童提供康复训练服务，减轻功能障碍，增强残疾儿童生活自理和社会参与能力。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≥30人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≥6户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发放评定补贴人数</w:t>
            </w:r>
          </w:p>
        </w:tc>
        <w:tc>
          <w:tcPr>
            <w:tcW w:w="5386" w:type="dxa"/>
            <w:vAlign w:val="center"/>
          </w:tcPr>
          <w:p w:rsidR="000B71AE" w:rsidRDefault="00795D32">
            <w:pPr>
              <w:pStyle w:val="2"/>
            </w:pPr>
            <w:r>
              <w:t>反应符合享受评定补贴条件的残疾人数</w:t>
            </w:r>
          </w:p>
        </w:tc>
        <w:tc>
          <w:tcPr>
            <w:tcW w:w="2268" w:type="dxa"/>
            <w:vAlign w:val="center"/>
          </w:tcPr>
          <w:p w:rsidR="000B71AE" w:rsidRDefault="00795D32">
            <w:pPr>
              <w:pStyle w:val="2"/>
            </w:pPr>
            <w:r>
              <w:t>≥8人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≤38.22万元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提高残疾儿童的生活质量</w:t>
            </w:r>
          </w:p>
        </w:tc>
        <w:tc>
          <w:tcPr>
            <w:tcW w:w="5386" w:type="dxa"/>
            <w:vAlign w:val="center"/>
          </w:tcPr>
          <w:p w:rsidR="000B71AE" w:rsidRDefault="00795D32">
            <w:pPr>
              <w:pStyle w:val="2"/>
            </w:pPr>
            <w:r>
              <w:t>通过康复训练，提高残疾儿童的生活质量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残疾人或其家属对残疾儿童康复服务的满意度</w:t>
            </w:r>
          </w:p>
        </w:tc>
        <w:tc>
          <w:tcPr>
            <w:tcW w:w="5386" w:type="dxa"/>
            <w:vAlign w:val="center"/>
          </w:tcPr>
          <w:p w:rsidR="000B71AE" w:rsidRDefault="00795D32">
            <w:pPr>
              <w:pStyle w:val="2"/>
            </w:pPr>
            <w:r>
              <w:t>通过问卷调查或抽查，残疾儿童或其家属对残疾儿童康复服务的满意度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5、保财社[2024]60号2025年省级残疾人事业发展补助资金绩效目标表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13060625P00504310362Y</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33.15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33.15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此次下达的省级财政补助资金专项用于残疾人基本康复、残疾人辅具适配和残疾儿童康复救助项目支出,保证专款专用。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p w:rsidR="000B71AE" w:rsidRDefault="00795D32">
            <w:pPr>
              <w:pStyle w:val="2"/>
            </w:pPr>
            <w:r>
              <w:t>2.通过为残疾儿童提供康复训练服务，减轻功能障碍，增强残疾儿童生活自理和社会参与能力。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≥65人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≤33.15万元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w:t>
            </w:r>
            <w:r>
              <w:lastRenderedPageBreak/>
              <w:t>复服务的满意度</w:t>
            </w:r>
          </w:p>
        </w:tc>
        <w:tc>
          <w:tcPr>
            <w:tcW w:w="5386" w:type="dxa"/>
            <w:vAlign w:val="center"/>
          </w:tcPr>
          <w:p w:rsidR="000B71AE" w:rsidRDefault="00795D32">
            <w:pPr>
              <w:pStyle w:val="2"/>
            </w:pPr>
            <w:r>
              <w:lastRenderedPageBreak/>
              <w:t>通过问卷调查或抽查，残疾人或其家属对残疾人康复服</w:t>
            </w:r>
            <w:r>
              <w:lastRenderedPageBreak/>
              <w:t>务的满意度</w:t>
            </w:r>
          </w:p>
        </w:tc>
        <w:tc>
          <w:tcPr>
            <w:tcW w:w="2268" w:type="dxa"/>
            <w:vAlign w:val="center"/>
          </w:tcPr>
          <w:p w:rsidR="000B71AE" w:rsidRDefault="00795D32">
            <w:pPr>
              <w:pStyle w:val="2"/>
            </w:pPr>
            <w:r>
              <w:lastRenderedPageBreak/>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6、保财社[2024]60号2025年省级残疾人事业发展补助资金绩效目标表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13060625P00504310363J</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4.95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4.95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≥33人次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≤4.95万元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7、保财社[2024]60号2025年省级残疾人事业发展补助资金绩效目标表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13060625P00504310365R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5.09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5.09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1.通过为残疾人提供残疾评定补贴，减轻残疾人负担。</w:t>
            </w:r>
          </w:p>
          <w:p w:rsidR="000B71AE" w:rsidRDefault="00795D32">
            <w:pPr>
              <w:pStyle w:val="2"/>
            </w:pPr>
            <w:r>
              <w:t>2.通过对有需求的残疾人家庭进行无障碍改造，改善残疾人居家无障碍环境。</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≥13户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残疾评定补贴人数</w:t>
            </w:r>
          </w:p>
        </w:tc>
        <w:tc>
          <w:tcPr>
            <w:tcW w:w="5386" w:type="dxa"/>
            <w:vAlign w:val="center"/>
          </w:tcPr>
          <w:p w:rsidR="000B71AE" w:rsidRDefault="00795D32">
            <w:pPr>
              <w:pStyle w:val="2"/>
            </w:pPr>
            <w:r>
              <w:t>反映获得残疾评定补贴的残疾人数</w:t>
            </w:r>
          </w:p>
        </w:tc>
        <w:tc>
          <w:tcPr>
            <w:tcW w:w="2268" w:type="dxa"/>
            <w:vAlign w:val="center"/>
          </w:tcPr>
          <w:p w:rsidR="000B71AE" w:rsidRDefault="00795D32">
            <w:pPr>
              <w:pStyle w:val="2"/>
            </w:pPr>
            <w:r>
              <w:t>≥36人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残疾人家庭无障碍改造和残疾评定按时完成率</w:t>
            </w:r>
          </w:p>
        </w:tc>
        <w:tc>
          <w:tcPr>
            <w:tcW w:w="5386" w:type="dxa"/>
            <w:vAlign w:val="center"/>
          </w:tcPr>
          <w:p w:rsidR="000B71AE" w:rsidRDefault="00795D32">
            <w:pPr>
              <w:pStyle w:val="2"/>
            </w:pPr>
            <w:r>
              <w:t>反映残疾人家庭无障碍改造和残疾评定工作按照时间进度完成的比例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≤5.09万元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减轻残疾人经济负担</w:t>
            </w:r>
          </w:p>
        </w:tc>
        <w:tc>
          <w:tcPr>
            <w:tcW w:w="5386" w:type="dxa"/>
            <w:vAlign w:val="center"/>
          </w:tcPr>
          <w:p w:rsidR="000B71AE" w:rsidRDefault="00795D32">
            <w:pPr>
              <w:pStyle w:val="2"/>
            </w:pPr>
            <w:r>
              <w:t>通过发放残疾人评定补贴减轻残疾人经济负担</w:t>
            </w:r>
          </w:p>
        </w:tc>
        <w:tc>
          <w:tcPr>
            <w:tcW w:w="2268" w:type="dxa"/>
            <w:vAlign w:val="center"/>
          </w:tcPr>
          <w:p w:rsidR="000B71AE" w:rsidRDefault="00795D32">
            <w:pPr>
              <w:pStyle w:val="2"/>
            </w:pPr>
            <w:r>
              <w:t>有效减轻</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8、保财社[2024]81号提前下达2025年市级残疾人事业发展补助资金绩效目标表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13060625P00504310373E</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保财社[2024]81号提前下达2025年市级残疾人事业发展补助资金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143.00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143.00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此次下达的市级财政补助资金专项用于残疾人康复、残疾人救助、残疾人宣传文化、残疾人就业培训、残疾人家庭无障碍改造、残疾人托养、残疾人专职委员补贴和大学生资助项目支出,保证专款专用。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2.通过“阳光行动”救助，达到加强精准救助和残疾人社会救助保障的效果</w:t>
            </w:r>
          </w:p>
          <w:p w:rsidR="000B71AE" w:rsidRDefault="00795D32">
            <w:pPr>
              <w:pStyle w:val="2"/>
            </w:pPr>
            <w:r>
              <w:t>3.通过对智力、精神和重度肢体残疾人提供托养服务，减轻残疾人家庭负担，提高残疾人生活质量。</w:t>
            </w:r>
          </w:p>
          <w:p w:rsidR="000B71AE" w:rsidRDefault="00795D32">
            <w:pPr>
              <w:pStyle w:val="2"/>
            </w:pPr>
            <w:r>
              <w:t>4.通过“五个一”活动，达到满足残疾人精神文化、公共文化活动，开展残疾人文化活动、宣传残疾   人事业，展现保定现代化品质之城魅力的效果。</w:t>
            </w:r>
          </w:p>
          <w:p w:rsidR="000B71AE" w:rsidRDefault="00795D32">
            <w:pPr>
              <w:pStyle w:val="2"/>
            </w:pPr>
            <w:r>
              <w:t>5.通过对符合条件的残疾人进行职业技能培训，达到促进残疾人就业的效果。</w:t>
            </w:r>
          </w:p>
          <w:p w:rsidR="000B71AE" w:rsidRDefault="00795D32">
            <w:pPr>
              <w:pStyle w:val="2"/>
            </w:pPr>
            <w:r>
              <w:t>6.通过为残疾人提供儿童康复救助、基本康复、家庭医生签约和假肢安装服务，减轻功能障碍，增强残疾人生活自理和社会参与能力。</w:t>
            </w:r>
          </w:p>
          <w:p w:rsidR="000B71AE" w:rsidRDefault="00795D32">
            <w:pPr>
              <w:pStyle w:val="2"/>
            </w:pPr>
            <w:r>
              <w:t>7.对符合资助条件的2025年新考入全日制大专以上残疾新生或残疾家庭子女新生进行助学资助，达到减轻残疾人家庭负担的效果。</w:t>
            </w:r>
          </w:p>
          <w:p w:rsidR="000B71AE" w:rsidRDefault="00795D32">
            <w:pPr>
              <w:pStyle w:val="2"/>
            </w:pPr>
            <w:r>
              <w:t>8.对辖区内200余名残疾人专职委员发放补贴，满意度力争达到90%以上。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≥150人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安装假肢的残疾人数</w:t>
            </w:r>
          </w:p>
        </w:tc>
        <w:tc>
          <w:tcPr>
            <w:tcW w:w="5386" w:type="dxa"/>
            <w:vAlign w:val="center"/>
          </w:tcPr>
          <w:p w:rsidR="000B71AE" w:rsidRDefault="00795D32">
            <w:pPr>
              <w:pStyle w:val="2"/>
            </w:pPr>
            <w:r>
              <w:t>反应按照要求安装假肢的残疾人数</w:t>
            </w:r>
          </w:p>
        </w:tc>
        <w:tc>
          <w:tcPr>
            <w:tcW w:w="2268" w:type="dxa"/>
            <w:vAlign w:val="center"/>
          </w:tcPr>
          <w:p w:rsidR="000B71AE" w:rsidRDefault="00795D32">
            <w:pPr>
              <w:pStyle w:val="2"/>
            </w:pPr>
            <w:r>
              <w:t>≥12人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家庭医生签约残疾人人数</w:t>
            </w:r>
          </w:p>
        </w:tc>
        <w:tc>
          <w:tcPr>
            <w:tcW w:w="5386" w:type="dxa"/>
            <w:vAlign w:val="center"/>
          </w:tcPr>
          <w:p w:rsidR="000B71AE" w:rsidRDefault="00795D32">
            <w:pPr>
              <w:pStyle w:val="2"/>
            </w:pPr>
            <w:r>
              <w:t>反映通过家庭医生签约，接受康复服务的残疾人人数</w:t>
            </w:r>
          </w:p>
        </w:tc>
        <w:tc>
          <w:tcPr>
            <w:tcW w:w="2268" w:type="dxa"/>
            <w:vAlign w:val="center"/>
          </w:tcPr>
          <w:p w:rsidR="000B71AE" w:rsidRDefault="00795D32">
            <w:pPr>
              <w:pStyle w:val="2"/>
            </w:pPr>
            <w:r>
              <w:t>≥210人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救助困难残疾人户数</w:t>
            </w:r>
          </w:p>
        </w:tc>
        <w:tc>
          <w:tcPr>
            <w:tcW w:w="5386" w:type="dxa"/>
            <w:vAlign w:val="center"/>
          </w:tcPr>
          <w:p w:rsidR="000B71AE" w:rsidRDefault="00795D32">
            <w:pPr>
              <w:pStyle w:val="2"/>
            </w:pPr>
            <w:r>
              <w:t>反应救助困难残疾人户数</w:t>
            </w:r>
          </w:p>
        </w:tc>
        <w:tc>
          <w:tcPr>
            <w:tcW w:w="2268" w:type="dxa"/>
            <w:vAlign w:val="center"/>
          </w:tcPr>
          <w:p w:rsidR="000B71AE" w:rsidRDefault="00795D32">
            <w:pPr>
              <w:pStyle w:val="2"/>
            </w:pPr>
            <w:r>
              <w:t>≥264户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≥20户</w:t>
            </w:r>
          </w:p>
        </w:tc>
        <w:tc>
          <w:tcPr>
            <w:tcW w:w="1276" w:type="dxa"/>
            <w:vAlign w:val="center"/>
          </w:tcPr>
          <w:p w:rsidR="000B71AE" w:rsidRDefault="00795D32">
            <w:pPr>
              <w:pStyle w:val="2"/>
            </w:pPr>
            <w:r>
              <w:t>历史行业标</w:t>
            </w:r>
            <w:r>
              <w:lastRenderedPageBreak/>
              <w:t>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≥110人次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参加“五个一”活动残疾人家庭数</w:t>
            </w:r>
          </w:p>
        </w:tc>
        <w:tc>
          <w:tcPr>
            <w:tcW w:w="5386" w:type="dxa"/>
            <w:vAlign w:val="center"/>
          </w:tcPr>
          <w:p w:rsidR="000B71AE" w:rsidRDefault="00795D32">
            <w:pPr>
              <w:pStyle w:val="2"/>
            </w:pPr>
            <w:r>
              <w:t>参加“五个一”活动的残疾人家庭户数</w:t>
            </w:r>
          </w:p>
        </w:tc>
        <w:tc>
          <w:tcPr>
            <w:tcW w:w="2268" w:type="dxa"/>
            <w:vAlign w:val="center"/>
          </w:tcPr>
          <w:p w:rsidR="000B71AE" w:rsidRDefault="00795D32">
            <w:pPr>
              <w:pStyle w:val="2"/>
            </w:pPr>
            <w:r>
              <w:t>≥50户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培训残疾人人数</w:t>
            </w:r>
          </w:p>
        </w:tc>
        <w:tc>
          <w:tcPr>
            <w:tcW w:w="5386" w:type="dxa"/>
            <w:vAlign w:val="center"/>
          </w:tcPr>
          <w:p w:rsidR="000B71AE" w:rsidRDefault="00795D32">
            <w:pPr>
              <w:pStyle w:val="2"/>
            </w:pPr>
            <w:r>
              <w:t>对符合条件的残疾人进行职业技能培训的人数</w:t>
            </w:r>
          </w:p>
        </w:tc>
        <w:tc>
          <w:tcPr>
            <w:tcW w:w="2268" w:type="dxa"/>
            <w:vAlign w:val="center"/>
          </w:tcPr>
          <w:p w:rsidR="000B71AE" w:rsidRDefault="00795D32">
            <w:pPr>
              <w:pStyle w:val="2"/>
            </w:pPr>
            <w:r>
              <w:t>≥76人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发放专职委员补贴人数</w:t>
            </w:r>
          </w:p>
        </w:tc>
        <w:tc>
          <w:tcPr>
            <w:tcW w:w="5386" w:type="dxa"/>
            <w:vAlign w:val="center"/>
          </w:tcPr>
          <w:p w:rsidR="000B71AE" w:rsidRDefault="00795D32">
            <w:pPr>
              <w:pStyle w:val="2"/>
            </w:pPr>
            <w:r>
              <w:t>发放专职委员补贴人数</w:t>
            </w:r>
          </w:p>
        </w:tc>
        <w:tc>
          <w:tcPr>
            <w:tcW w:w="2268" w:type="dxa"/>
            <w:vAlign w:val="center"/>
          </w:tcPr>
          <w:p w:rsidR="000B71AE" w:rsidRDefault="00795D32">
            <w:pPr>
              <w:pStyle w:val="2"/>
            </w:pPr>
            <w:r>
              <w:t>≥229人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资助残疾学生及残疾人家庭子女人数</w:t>
            </w:r>
          </w:p>
        </w:tc>
        <w:tc>
          <w:tcPr>
            <w:tcW w:w="5386" w:type="dxa"/>
            <w:vAlign w:val="center"/>
          </w:tcPr>
          <w:p w:rsidR="000B71AE" w:rsidRDefault="00795D32">
            <w:pPr>
              <w:pStyle w:val="2"/>
            </w:pPr>
            <w:r>
              <w:t>资助2024年考入全日制大专以上院校的残疾学生及残疾人家庭子女人数</w:t>
            </w:r>
          </w:p>
        </w:tc>
        <w:tc>
          <w:tcPr>
            <w:tcW w:w="2268" w:type="dxa"/>
            <w:vAlign w:val="center"/>
          </w:tcPr>
          <w:p w:rsidR="000B71AE" w:rsidRDefault="00795D32">
            <w:pPr>
              <w:pStyle w:val="2"/>
            </w:pPr>
            <w:r>
              <w:t>≥60人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反映接受康复救助的残疾人康复效果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≤143万元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促进残疾人事业发展</w:t>
            </w:r>
          </w:p>
        </w:tc>
        <w:tc>
          <w:tcPr>
            <w:tcW w:w="5386" w:type="dxa"/>
            <w:vAlign w:val="center"/>
          </w:tcPr>
          <w:p w:rsidR="000B71AE" w:rsidRDefault="00795D32">
            <w:pPr>
              <w:pStyle w:val="2"/>
            </w:pPr>
            <w:r>
              <w:t>对残疾人事业发展起到积极影响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残疾人或其家属对服务的满意度</w:t>
            </w:r>
          </w:p>
        </w:tc>
        <w:tc>
          <w:tcPr>
            <w:tcW w:w="5386" w:type="dxa"/>
            <w:vAlign w:val="center"/>
          </w:tcPr>
          <w:p w:rsidR="000B71AE" w:rsidRDefault="00795D32">
            <w:pPr>
              <w:pStyle w:val="2"/>
            </w:pPr>
            <w:r>
              <w:t>通过问卷调查或抽查，残疾人或其家属对服务的满意度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9、残疾人法律维权及无障碍环境建设绩效目标表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13060625P00504310252R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残疾人法律维权及无障碍环境建设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3.36</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3.36</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对残疾人实施法律援助、维护残疾人合法权益、做好涉及残疾人信访稳定工作，保障残疾人利益。对符合条件的残疾人家庭实施无障碍改造。发放残疾人机动轮椅车燃油补贴，保障残疾人出行便利。通过开展宣传活动，使扶残助残的社会氛围更加浓厚。</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1.对不少于2户贫困重度残疾人家庭进行无障碍改造，改善残疾人居家环境。配合协助相关部门制定涉及残疾人的相关法律法规和制度，接待残疾人来信来访，处理残疾人维权案件，满意度达到90%以上。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反映获得残疾人家庭无障碍改造资金资助的户数</w:t>
            </w:r>
          </w:p>
        </w:tc>
        <w:tc>
          <w:tcPr>
            <w:tcW w:w="2268" w:type="dxa"/>
            <w:vAlign w:val="center"/>
          </w:tcPr>
          <w:p w:rsidR="000B71AE" w:rsidRDefault="00795D32">
            <w:pPr>
              <w:pStyle w:val="2"/>
            </w:pPr>
            <w:r>
              <w:t>≥2户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反映无障碍改造项目完成的时限要求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≤3.36万元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持续提高残疾人生活水平，维护残疾人的合法权益</w:t>
            </w:r>
          </w:p>
        </w:tc>
        <w:tc>
          <w:tcPr>
            <w:tcW w:w="5386" w:type="dxa"/>
            <w:vAlign w:val="center"/>
          </w:tcPr>
          <w:p w:rsidR="000B71AE" w:rsidRDefault="00795D32">
            <w:pPr>
              <w:pStyle w:val="2"/>
            </w:pPr>
            <w:r>
              <w:t>维护残疾人的合法权益</w:t>
            </w:r>
          </w:p>
        </w:tc>
        <w:tc>
          <w:tcPr>
            <w:tcW w:w="2268" w:type="dxa"/>
            <w:vAlign w:val="center"/>
          </w:tcPr>
          <w:p w:rsidR="000B71AE" w:rsidRDefault="00795D32">
            <w:pPr>
              <w:pStyle w:val="2"/>
            </w:pPr>
            <w:r>
              <w:t>效果显著</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残疾人或其家属对残疾人家庭无障碍改造的满意度</w:t>
            </w:r>
          </w:p>
        </w:tc>
        <w:tc>
          <w:tcPr>
            <w:tcW w:w="5386" w:type="dxa"/>
            <w:vAlign w:val="center"/>
          </w:tcPr>
          <w:p w:rsidR="000B71AE" w:rsidRDefault="00795D32">
            <w:pPr>
              <w:pStyle w:val="2"/>
            </w:pPr>
            <w:r>
              <w:t>通过问卷调查或抽查，残疾人或其家属对残疾人家庭无障碍改造的满意度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10、残疾人基层组织建设绩效目标表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13060625P00504310253D</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残疾人基层组织建设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25.50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25.50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基层残联组织建设工作。开展残疾人基本服务状况和需求信息数据动态更新工作。发挥专门协会桥梁纽带作用，开展活动联系广大残疾人。残疾人专职委员相关工作。开展残疾人证有关宣传活动。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4%</w:t>
            </w:r>
          </w:p>
        </w:tc>
        <w:tc>
          <w:tcPr>
            <w:tcW w:w="2835" w:type="dxa"/>
            <w:vAlign w:val="center"/>
          </w:tcPr>
          <w:p w:rsidR="000B71AE" w:rsidRDefault="00795D32">
            <w:pPr>
              <w:pStyle w:val="3"/>
            </w:pPr>
            <w:r>
              <w:t>8%</w:t>
            </w:r>
          </w:p>
        </w:tc>
        <w:tc>
          <w:tcPr>
            <w:tcW w:w="2551" w:type="dxa"/>
            <w:vAlign w:val="center"/>
          </w:tcPr>
          <w:p w:rsidR="000B71AE" w:rsidRDefault="00795D32">
            <w:pPr>
              <w:pStyle w:val="3"/>
            </w:pPr>
            <w:r>
              <w:t>12%</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开展残疾人基本情况动态更新培训1次，摸清残疾人底数，对8000余名持证残疾人各项需求情况进行动态信息调查，对各类残疾人基本状况进行动态监测。对辖区内200余名残疾人专职委员进行业务培训及建立健全五类残疾人专门协会建设，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开展培训次数</w:t>
            </w:r>
          </w:p>
        </w:tc>
        <w:tc>
          <w:tcPr>
            <w:tcW w:w="5386" w:type="dxa"/>
            <w:vAlign w:val="center"/>
          </w:tcPr>
          <w:p w:rsidR="000B71AE" w:rsidRDefault="00795D32">
            <w:pPr>
              <w:pStyle w:val="2"/>
            </w:pPr>
            <w:r>
              <w:t>反映残疾人基本服务状况和需求信息数据动态更新培训的次数</w:t>
            </w:r>
          </w:p>
        </w:tc>
        <w:tc>
          <w:tcPr>
            <w:tcW w:w="2268" w:type="dxa"/>
            <w:vAlign w:val="center"/>
          </w:tcPr>
          <w:p w:rsidR="000B71AE" w:rsidRDefault="00795D32">
            <w:pPr>
              <w:pStyle w:val="2"/>
            </w:pPr>
            <w:r>
              <w:t>≥1次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培训覆盖率</w:t>
            </w:r>
          </w:p>
        </w:tc>
        <w:tc>
          <w:tcPr>
            <w:tcW w:w="5386" w:type="dxa"/>
            <w:vAlign w:val="center"/>
          </w:tcPr>
          <w:p w:rsidR="000B71AE" w:rsidRDefault="00795D32">
            <w:pPr>
              <w:pStyle w:val="2"/>
            </w:pPr>
            <w:r>
              <w:t>反映对符合条件的人员全覆盖培训比率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反映动态更新调查和专职委员培训项目完成的时限要求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≤25.5万元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完善残疾人组织建设，提高对残疾人基本状况的了解</w:t>
            </w:r>
          </w:p>
        </w:tc>
        <w:tc>
          <w:tcPr>
            <w:tcW w:w="5386" w:type="dxa"/>
            <w:vAlign w:val="center"/>
          </w:tcPr>
          <w:p w:rsidR="000B71AE" w:rsidRDefault="00795D32">
            <w:pPr>
              <w:pStyle w:val="2"/>
            </w:pPr>
            <w:r>
              <w:t>完善残疾人组织建设，提高对残疾人基本状况的了解</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残疾人基本服务状况和需求信息数据持续更新</w:t>
            </w:r>
          </w:p>
        </w:tc>
        <w:tc>
          <w:tcPr>
            <w:tcW w:w="5386" w:type="dxa"/>
            <w:vAlign w:val="center"/>
          </w:tcPr>
          <w:p w:rsidR="000B71AE" w:rsidRDefault="00795D32">
            <w:pPr>
              <w:pStyle w:val="2"/>
            </w:pPr>
            <w:r>
              <w:t>残疾人基本服务状况和需求信息数据持续更新</w:t>
            </w:r>
          </w:p>
        </w:tc>
        <w:tc>
          <w:tcPr>
            <w:tcW w:w="2268" w:type="dxa"/>
            <w:vAlign w:val="center"/>
          </w:tcPr>
          <w:p w:rsidR="000B71AE" w:rsidRDefault="00795D32">
            <w:pPr>
              <w:pStyle w:val="2"/>
            </w:pPr>
            <w:r>
              <w:t>持续更新</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培训对象满意度</w:t>
            </w:r>
          </w:p>
        </w:tc>
        <w:tc>
          <w:tcPr>
            <w:tcW w:w="5386" w:type="dxa"/>
            <w:vAlign w:val="center"/>
          </w:tcPr>
          <w:p w:rsidR="000B71AE" w:rsidRDefault="00795D32">
            <w:pPr>
              <w:pStyle w:val="2"/>
            </w:pPr>
            <w:r>
              <w:t>接受残疾人基本服务状况和需求信息数据动态更新培训的人员对培训组织和教师授课的满意程度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11、残疾人康复绩效目标表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13060625P005043102541</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残疾人康复</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8.10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8.10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为有需求的残疾人、残疾儿童提供基本的康复服务、辅具适配服务、家庭医生签约服务等。加强康复宣传工作，逐步实现残疾人“人人享有基本康复服务”的目标，完成市下达的任务，使残疾人家庭负担有所减轻。</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为有需求的残疾人提供基本辅具适配服务，减轻功能障碍，增强生活自理能力。为残疾儿童提供康复训练服务，减轻功能障碍，增强生活自理能力。为100名残疾人提供基本康复服务，减轻功能障碍，增强生活自理和参与能力，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反映按照要求得到基本康复的残疾人人数</w:t>
            </w:r>
          </w:p>
        </w:tc>
        <w:tc>
          <w:tcPr>
            <w:tcW w:w="2268" w:type="dxa"/>
            <w:vAlign w:val="center"/>
          </w:tcPr>
          <w:p w:rsidR="000B71AE" w:rsidRDefault="00795D32">
            <w:pPr>
              <w:pStyle w:val="2"/>
            </w:pPr>
            <w:r>
              <w:t>≥100人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≤8.1万元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12、残疾人宣传文体绩效目标表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13060625P005043102516</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残疾人宣传文体</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5.99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5.99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选拔培养优秀残疾人运动员，开展残疾人宣传文体活动，丰富残疾人文体生活，营造残疾人事业发展的良好氛围。组织开展群众性文体活动，组织培训、训练、参加各类赛事。广泛深入媒体宣传，依托公众号等新媒体开展经常性宣传，组织形式多样的涉残节日活动，通过多样化的宣传手段赢得社会对残疾人事业的支持争取残疾人文化体育比赛成绩优良。加强意识形态领域等工作，完成党报党刊及残疾人报刊杂志的征订工作。</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举办区级残疾人文化活动不少于3次，努力让残疾人融入社会，增强生活的信心和勇气。根据残疾人需要，围绕残疾人节日主题，配合残联的重点工作，努力营造理解、尊重、关心、帮助残疾人的社会环境，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组织文化活动次数</w:t>
            </w:r>
          </w:p>
        </w:tc>
        <w:tc>
          <w:tcPr>
            <w:tcW w:w="5386" w:type="dxa"/>
            <w:vAlign w:val="center"/>
          </w:tcPr>
          <w:p w:rsidR="000B71AE" w:rsidRDefault="00795D32">
            <w:pPr>
              <w:pStyle w:val="2"/>
            </w:pPr>
            <w:r>
              <w:t>组织区级残疾人文化活动次数</w:t>
            </w:r>
          </w:p>
        </w:tc>
        <w:tc>
          <w:tcPr>
            <w:tcW w:w="2268" w:type="dxa"/>
            <w:vAlign w:val="center"/>
          </w:tcPr>
          <w:p w:rsidR="000B71AE" w:rsidRDefault="00795D32">
            <w:pPr>
              <w:pStyle w:val="2"/>
            </w:pPr>
            <w:r>
              <w:t>≥3次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活动参与覆盖率</w:t>
            </w:r>
          </w:p>
        </w:tc>
        <w:tc>
          <w:tcPr>
            <w:tcW w:w="5386" w:type="dxa"/>
            <w:vAlign w:val="center"/>
          </w:tcPr>
          <w:p w:rsidR="000B71AE" w:rsidRDefault="00795D32">
            <w:pPr>
              <w:pStyle w:val="2"/>
            </w:pPr>
            <w:r>
              <w:t>符合条件的残疾人参与区级残疾人文化活动覆盖率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当年完成及时率</w:t>
            </w:r>
          </w:p>
        </w:tc>
        <w:tc>
          <w:tcPr>
            <w:tcW w:w="5386" w:type="dxa"/>
            <w:vAlign w:val="center"/>
          </w:tcPr>
          <w:p w:rsidR="000B71AE" w:rsidRDefault="00795D32">
            <w:pPr>
              <w:pStyle w:val="2"/>
            </w:pPr>
            <w:r>
              <w:t>年初宣传和文化活动计划在当年的完成及时率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残疾人享有公共文化服务水平</w:t>
            </w:r>
          </w:p>
        </w:tc>
        <w:tc>
          <w:tcPr>
            <w:tcW w:w="5386" w:type="dxa"/>
            <w:vAlign w:val="center"/>
          </w:tcPr>
          <w:p w:rsidR="000B71AE" w:rsidRDefault="00795D32">
            <w:pPr>
              <w:pStyle w:val="2"/>
            </w:pPr>
            <w:r>
              <w:t>通过开展残疾人文化活动，提高残疾人享有公共文化服务水平</w:t>
            </w:r>
          </w:p>
        </w:tc>
        <w:tc>
          <w:tcPr>
            <w:tcW w:w="2268" w:type="dxa"/>
            <w:vAlign w:val="center"/>
          </w:tcPr>
          <w:p w:rsidR="000B71AE" w:rsidRDefault="00795D32">
            <w:pPr>
              <w:pStyle w:val="2"/>
            </w:pPr>
            <w:r>
              <w:t>有所提高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促进残疾人文化事业发展</w:t>
            </w:r>
          </w:p>
        </w:tc>
        <w:tc>
          <w:tcPr>
            <w:tcW w:w="5386" w:type="dxa"/>
            <w:vAlign w:val="center"/>
          </w:tcPr>
          <w:p w:rsidR="000B71AE" w:rsidRDefault="00795D32">
            <w:pPr>
              <w:pStyle w:val="2"/>
            </w:pPr>
            <w:r>
              <w:t>对残疾人文化事业发展起到积极影响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参与活动人员满意度</w:t>
            </w:r>
          </w:p>
        </w:tc>
        <w:tc>
          <w:tcPr>
            <w:tcW w:w="5386" w:type="dxa"/>
            <w:vAlign w:val="center"/>
          </w:tcPr>
          <w:p w:rsidR="000B71AE" w:rsidRDefault="00795D32">
            <w:pPr>
              <w:pStyle w:val="2"/>
            </w:pPr>
            <w:r>
              <w:t>残疾人及亲友对残疾人能享有的文化服务的满意度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13、残疾人综合业务绩效目标表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13060625P00504310255L</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残疾人综合业务</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1.75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1.75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开展党建工作，保障机关正常运转，增强残疾人事业高质量发展能力。</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1.合理安排财政资金支出计划，遵循单位财务规章制度，在预算内按进度支出，支出率达到100%；保障机关正常运转，服务于机关全年目标任务。</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工作日保障单位运转</w:t>
            </w:r>
          </w:p>
        </w:tc>
        <w:tc>
          <w:tcPr>
            <w:tcW w:w="5386" w:type="dxa"/>
            <w:vAlign w:val="center"/>
          </w:tcPr>
          <w:p w:rsidR="000B71AE" w:rsidRDefault="00795D32">
            <w:pPr>
              <w:pStyle w:val="2"/>
            </w:pPr>
            <w:r>
              <w:t>工作日保障单位运转时间</w:t>
            </w:r>
          </w:p>
        </w:tc>
        <w:tc>
          <w:tcPr>
            <w:tcW w:w="2268" w:type="dxa"/>
            <w:vAlign w:val="center"/>
          </w:tcPr>
          <w:p w:rsidR="000B71AE" w:rsidRDefault="00795D32">
            <w:pPr>
              <w:pStyle w:val="2"/>
            </w:pPr>
            <w:r>
              <w:t>≥8小时</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经费支出准确率</w:t>
            </w:r>
          </w:p>
        </w:tc>
        <w:tc>
          <w:tcPr>
            <w:tcW w:w="5386" w:type="dxa"/>
            <w:vAlign w:val="center"/>
          </w:tcPr>
          <w:p w:rsidR="000B71AE" w:rsidRDefault="00795D32">
            <w:pPr>
              <w:pStyle w:val="2"/>
            </w:pPr>
            <w:r>
              <w:t>经费支出准确率=支出准确的经费/支出全部经费*100%</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经费支出及时率</w:t>
            </w:r>
          </w:p>
        </w:tc>
        <w:tc>
          <w:tcPr>
            <w:tcW w:w="5386" w:type="dxa"/>
            <w:vAlign w:val="center"/>
          </w:tcPr>
          <w:p w:rsidR="000B71AE" w:rsidRDefault="00795D32">
            <w:pPr>
              <w:pStyle w:val="2"/>
            </w:pPr>
            <w:r>
              <w:t>按时间进度要求支付使用资金</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≤1.75万元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发挥财政资金使用效益</w:t>
            </w:r>
          </w:p>
        </w:tc>
        <w:tc>
          <w:tcPr>
            <w:tcW w:w="5386" w:type="dxa"/>
            <w:vAlign w:val="center"/>
          </w:tcPr>
          <w:p w:rsidR="000B71AE" w:rsidRDefault="00795D32">
            <w:pPr>
              <w:pStyle w:val="2"/>
            </w:pPr>
            <w:r>
              <w:t>发挥财政资金使用效益情况</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正常办公条件保障情况</w:t>
            </w:r>
          </w:p>
        </w:tc>
        <w:tc>
          <w:tcPr>
            <w:tcW w:w="5386" w:type="dxa"/>
            <w:vAlign w:val="center"/>
          </w:tcPr>
          <w:p w:rsidR="000B71AE" w:rsidRDefault="00795D32">
            <w:pPr>
              <w:pStyle w:val="2"/>
            </w:pPr>
            <w:r>
              <w:t>维护机关正常办公秩序，保障公职人员履职需要</w:t>
            </w:r>
          </w:p>
        </w:tc>
        <w:tc>
          <w:tcPr>
            <w:tcW w:w="2268" w:type="dxa"/>
            <w:vAlign w:val="center"/>
          </w:tcPr>
          <w:p w:rsidR="000B71AE" w:rsidRDefault="00795D32">
            <w:pPr>
              <w:pStyle w:val="2"/>
            </w:pPr>
            <w:r>
              <w:t>有效保障</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使用节能减排产品率</w:t>
            </w:r>
          </w:p>
        </w:tc>
        <w:tc>
          <w:tcPr>
            <w:tcW w:w="5386" w:type="dxa"/>
            <w:vAlign w:val="center"/>
          </w:tcPr>
          <w:p w:rsidR="000B71AE" w:rsidRDefault="00795D32">
            <w:pPr>
              <w:pStyle w:val="2"/>
            </w:pPr>
            <w:r>
              <w:t>使用节能减排产品</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机关持续正常运行</w:t>
            </w:r>
          </w:p>
        </w:tc>
        <w:tc>
          <w:tcPr>
            <w:tcW w:w="5386" w:type="dxa"/>
            <w:vAlign w:val="center"/>
          </w:tcPr>
          <w:p w:rsidR="000B71AE" w:rsidRDefault="00795D32">
            <w:pPr>
              <w:pStyle w:val="2"/>
            </w:pPr>
            <w:r>
              <w:t>机关持续正常运行</w:t>
            </w:r>
          </w:p>
        </w:tc>
        <w:tc>
          <w:tcPr>
            <w:tcW w:w="2268" w:type="dxa"/>
            <w:vAlign w:val="center"/>
          </w:tcPr>
          <w:p w:rsidR="000B71AE" w:rsidRDefault="00795D32">
            <w:pPr>
              <w:pStyle w:val="2"/>
            </w:pPr>
            <w:r>
              <w:t>持续</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机关工作人员满意率</w:t>
            </w:r>
          </w:p>
        </w:tc>
        <w:tc>
          <w:tcPr>
            <w:tcW w:w="5386" w:type="dxa"/>
            <w:vAlign w:val="center"/>
          </w:tcPr>
          <w:p w:rsidR="000B71AE" w:rsidRDefault="00795D32">
            <w:pPr>
              <w:pStyle w:val="2"/>
            </w:pPr>
            <w:r>
              <w:t>收集年度满意度调查结果</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相关满意度调查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spacing w:before="10" w:after="10"/>
        <w:ind w:firstLine="640"/>
        <w:outlineLvl w:val="5"/>
      </w:pPr>
      <w:r>
        <w:rPr>
          <w:rFonts w:ascii="黑体" w:eastAsia="黑体" w:hAnsi="黑体" w:cs="黑体"/>
          <w:color w:val="000000"/>
          <w:sz w:val="32"/>
        </w:rPr>
        <w:lastRenderedPageBreak/>
        <w:t>六、政府采购预算情况</w:t>
      </w:r>
    </w:p>
    <w:p w:rsidR="000B71AE" w:rsidRDefault="00795D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B71A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7712" w:type="dxa"/>
            <w:gridSpan w:val="8"/>
            <w:tcBorders>
              <w:top w:val="single" w:sz="6" w:space="0" w:color="FFFFFF"/>
              <w:left w:val="single" w:sz="6" w:space="0" w:color="FFFFFF"/>
              <w:right w:val="single" w:sz="6" w:space="0" w:color="FFFFFF"/>
            </w:tcBorders>
            <w:vAlign w:val="center"/>
          </w:tcPr>
          <w:p w:rsidR="000B71AE" w:rsidRDefault="00795D32">
            <w:pPr>
              <w:pStyle w:val="23"/>
            </w:pPr>
            <w:r>
              <w:t>单位：万元</w:t>
            </w:r>
          </w:p>
        </w:tc>
      </w:tr>
      <w:tr w:rsidR="000B71AE">
        <w:trPr>
          <w:cantSplit/>
          <w:tblHeader/>
          <w:jc w:val="center"/>
        </w:trPr>
        <w:tc>
          <w:tcPr>
            <w:tcW w:w="2665" w:type="dxa"/>
            <w:gridSpan w:val="2"/>
            <w:vAlign w:val="center"/>
          </w:tcPr>
          <w:p w:rsidR="000B71AE" w:rsidRDefault="00795D32">
            <w:pPr>
              <w:pStyle w:val="1"/>
            </w:pPr>
            <w:r>
              <w:t>政府采购项目来源</w:t>
            </w:r>
          </w:p>
        </w:tc>
        <w:tc>
          <w:tcPr>
            <w:tcW w:w="1134" w:type="dxa"/>
            <w:vMerge w:val="restart"/>
            <w:vAlign w:val="center"/>
          </w:tcPr>
          <w:p w:rsidR="000B71AE" w:rsidRDefault="00795D32">
            <w:pPr>
              <w:pStyle w:val="1"/>
            </w:pPr>
            <w:r>
              <w:t>采购物品名称</w:t>
            </w:r>
          </w:p>
        </w:tc>
        <w:tc>
          <w:tcPr>
            <w:tcW w:w="1134" w:type="dxa"/>
            <w:vMerge w:val="restart"/>
            <w:vAlign w:val="center"/>
          </w:tcPr>
          <w:p w:rsidR="000B71AE" w:rsidRDefault="00795D32">
            <w:pPr>
              <w:pStyle w:val="1"/>
            </w:pPr>
            <w:r>
              <w:t>政府采购目录序号</w:t>
            </w:r>
          </w:p>
        </w:tc>
        <w:tc>
          <w:tcPr>
            <w:tcW w:w="709" w:type="dxa"/>
            <w:vMerge w:val="restart"/>
            <w:vAlign w:val="center"/>
          </w:tcPr>
          <w:p w:rsidR="000B71AE" w:rsidRDefault="00795D32">
            <w:pPr>
              <w:pStyle w:val="1"/>
            </w:pPr>
            <w:r>
              <w:t>计量  单位</w:t>
            </w:r>
          </w:p>
        </w:tc>
        <w:tc>
          <w:tcPr>
            <w:tcW w:w="850" w:type="dxa"/>
            <w:vMerge w:val="restart"/>
            <w:vAlign w:val="center"/>
          </w:tcPr>
          <w:p w:rsidR="000B71AE" w:rsidRDefault="00795D32">
            <w:pPr>
              <w:pStyle w:val="1"/>
            </w:pPr>
            <w:r>
              <w:t>数量</w:t>
            </w:r>
          </w:p>
        </w:tc>
        <w:tc>
          <w:tcPr>
            <w:tcW w:w="850" w:type="dxa"/>
            <w:vMerge w:val="restart"/>
            <w:vAlign w:val="center"/>
          </w:tcPr>
          <w:p w:rsidR="000B71AE" w:rsidRDefault="00795D32">
            <w:pPr>
              <w:pStyle w:val="1"/>
            </w:pPr>
            <w:r>
              <w:t>单价</w:t>
            </w:r>
          </w:p>
        </w:tc>
        <w:tc>
          <w:tcPr>
            <w:tcW w:w="6748" w:type="dxa"/>
            <w:gridSpan w:val="7"/>
            <w:vAlign w:val="center"/>
          </w:tcPr>
          <w:p w:rsidR="000B71AE" w:rsidRDefault="00795D32">
            <w:pPr>
              <w:pStyle w:val="1"/>
            </w:pPr>
            <w:r>
              <w:t>政府采购金额（当年部门预算安排资金）</w:t>
            </w:r>
          </w:p>
        </w:tc>
        <w:tc>
          <w:tcPr>
            <w:tcW w:w="964" w:type="dxa"/>
            <w:vMerge w:val="restart"/>
            <w:vAlign w:val="center"/>
          </w:tcPr>
          <w:p w:rsidR="000B71AE" w:rsidRDefault="00795D32">
            <w:pPr>
              <w:pStyle w:val="1"/>
            </w:pPr>
            <w:r>
              <w:t>2025年  预留中  小微企  业份额</w:t>
            </w:r>
          </w:p>
        </w:tc>
      </w:tr>
      <w:tr w:rsidR="000B71AE">
        <w:trPr>
          <w:cantSplit/>
          <w:tblHeader/>
          <w:jc w:val="center"/>
        </w:trPr>
        <w:tc>
          <w:tcPr>
            <w:tcW w:w="1701" w:type="dxa"/>
            <w:vAlign w:val="center"/>
          </w:tcPr>
          <w:p w:rsidR="000B71AE" w:rsidRDefault="00795D32">
            <w:pPr>
              <w:pStyle w:val="1"/>
            </w:pPr>
            <w:r>
              <w:t>项目名称</w:t>
            </w:r>
          </w:p>
        </w:tc>
        <w:tc>
          <w:tcPr>
            <w:tcW w:w="964" w:type="dxa"/>
            <w:vAlign w:val="center"/>
          </w:tcPr>
          <w:p w:rsidR="000B71AE" w:rsidRDefault="00795D32">
            <w:pPr>
              <w:pStyle w:val="1"/>
            </w:pPr>
            <w:r>
              <w:t>预算    资金</w:t>
            </w:r>
          </w:p>
        </w:tc>
        <w:tc>
          <w:tcPr>
            <w:tcW w:w="1134" w:type="dxa"/>
            <w:vMerge/>
          </w:tcPr>
          <w:p w:rsidR="000B71AE" w:rsidRDefault="000B71AE"/>
        </w:tc>
        <w:tc>
          <w:tcPr>
            <w:tcW w:w="1134" w:type="dxa"/>
            <w:vMerge/>
          </w:tcPr>
          <w:p w:rsidR="000B71AE" w:rsidRDefault="000B71AE"/>
        </w:tc>
        <w:tc>
          <w:tcPr>
            <w:tcW w:w="709" w:type="dxa"/>
            <w:vMerge/>
          </w:tcPr>
          <w:p w:rsidR="000B71AE" w:rsidRDefault="000B71AE"/>
        </w:tc>
        <w:tc>
          <w:tcPr>
            <w:tcW w:w="850" w:type="dxa"/>
            <w:vMerge/>
          </w:tcPr>
          <w:p w:rsidR="000B71AE" w:rsidRDefault="000B71AE"/>
        </w:tc>
        <w:tc>
          <w:tcPr>
            <w:tcW w:w="850" w:type="dxa"/>
            <w:vMerge/>
          </w:tcPr>
          <w:p w:rsidR="000B71AE" w:rsidRDefault="000B71AE"/>
        </w:tc>
        <w:tc>
          <w:tcPr>
            <w:tcW w:w="964" w:type="dxa"/>
            <w:vAlign w:val="center"/>
          </w:tcPr>
          <w:p w:rsidR="000B71AE" w:rsidRDefault="00795D32">
            <w:pPr>
              <w:pStyle w:val="1"/>
            </w:pPr>
            <w:r>
              <w:t>合计</w:t>
            </w:r>
          </w:p>
        </w:tc>
        <w:tc>
          <w:tcPr>
            <w:tcW w:w="964" w:type="dxa"/>
            <w:vAlign w:val="center"/>
          </w:tcPr>
          <w:p w:rsidR="000B71AE" w:rsidRDefault="00795D32">
            <w:pPr>
              <w:pStyle w:val="1"/>
            </w:pPr>
            <w:r>
              <w:t>一般公共预算拨款</w:t>
            </w:r>
          </w:p>
        </w:tc>
        <w:tc>
          <w:tcPr>
            <w:tcW w:w="964" w:type="dxa"/>
            <w:vAlign w:val="center"/>
          </w:tcPr>
          <w:p w:rsidR="000B71AE" w:rsidRDefault="00795D32">
            <w:pPr>
              <w:pStyle w:val="1"/>
            </w:pPr>
            <w:r>
              <w:t>基金预算拨款</w:t>
            </w:r>
          </w:p>
        </w:tc>
        <w:tc>
          <w:tcPr>
            <w:tcW w:w="964" w:type="dxa"/>
            <w:vAlign w:val="center"/>
          </w:tcPr>
          <w:p w:rsidR="000B71AE" w:rsidRDefault="00795D32">
            <w:pPr>
              <w:pStyle w:val="1"/>
            </w:pPr>
            <w:r>
              <w:t>国有资本经营预算拨款</w:t>
            </w:r>
          </w:p>
        </w:tc>
        <w:tc>
          <w:tcPr>
            <w:tcW w:w="964" w:type="dxa"/>
            <w:vAlign w:val="center"/>
          </w:tcPr>
          <w:p w:rsidR="000B71AE" w:rsidRDefault="00795D32">
            <w:pPr>
              <w:pStyle w:val="1"/>
            </w:pPr>
            <w:r>
              <w:t>财政专户核拨</w:t>
            </w:r>
          </w:p>
        </w:tc>
        <w:tc>
          <w:tcPr>
            <w:tcW w:w="964" w:type="dxa"/>
            <w:vAlign w:val="center"/>
          </w:tcPr>
          <w:p w:rsidR="000B71AE" w:rsidRDefault="00795D32">
            <w:pPr>
              <w:pStyle w:val="1"/>
            </w:pPr>
            <w:r>
              <w:t>单位    资金</w:t>
            </w:r>
          </w:p>
        </w:tc>
        <w:tc>
          <w:tcPr>
            <w:tcW w:w="964" w:type="dxa"/>
            <w:vAlign w:val="center"/>
          </w:tcPr>
          <w:p w:rsidR="000B71AE" w:rsidRDefault="00795D32">
            <w:pPr>
              <w:pStyle w:val="1"/>
            </w:pPr>
            <w:r>
              <w:t>上年结转结余</w:t>
            </w:r>
          </w:p>
        </w:tc>
        <w:tc>
          <w:tcPr>
            <w:tcW w:w="964" w:type="dxa"/>
            <w:vMerge/>
          </w:tcPr>
          <w:p w:rsidR="000B71AE" w:rsidRDefault="000B71AE"/>
        </w:tc>
      </w:tr>
      <w:tr w:rsidR="000B71AE">
        <w:trPr>
          <w:cantSplit/>
          <w:jc w:val="center"/>
        </w:trPr>
        <w:tc>
          <w:tcPr>
            <w:tcW w:w="1701" w:type="dxa"/>
            <w:vAlign w:val="center"/>
          </w:tcPr>
          <w:p w:rsidR="000B71AE" w:rsidRDefault="000B71AE">
            <w:pPr>
              <w:pStyle w:val="2"/>
            </w:pPr>
          </w:p>
        </w:tc>
        <w:tc>
          <w:tcPr>
            <w:tcW w:w="964" w:type="dxa"/>
            <w:vAlign w:val="center"/>
          </w:tcPr>
          <w:p w:rsidR="000B71AE" w:rsidRDefault="000B71AE">
            <w:pPr>
              <w:pStyle w:val="4"/>
            </w:pPr>
          </w:p>
        </w:tc>
        <w:tc>
          <w:tcPr>
            <w:tcW w:w="1134" w:type="dxa"/>
            <w:vAlign w:val="center"/>
          </w:tcPr>
          <w:p w:rsidR="000B71AE" w:rsidRDefault="000B71AE">
            <w:pPr>
              <w:pStyle w:val="2"/>
            </w:pPr>
          </w:p>
        </w:tc>
        <w:tc>
          <w:tcPr>
            <w:tcW w:w="1134" w:type="dxa"/>
            <w:vAlign w:val="center"/>
          </w:tcPr>
          <w:p w:rsidR="000B71AE" w:rsidRDefault="000B71AE">
            <w:pPr>
              <w:pStyle w:val="2"/>
            </w:pPr>
          </w:p>
        </w:tc>
        <w:tc>
          <w:tcPr>
            <w:tcW w:w="709" w:type="dxa"/>
            <w:vAlign w:val="center"/>
          </w:tcPr>
          <w:p w:rsidR="000B71AE" w:rsidRDefault="000B71AE">
            <w:pPr>
              <w:pStyle w:val="3"/>
            </w:pPr>
          </w:p>
        </w:tc>
        <w:tc>
          <w:tcPr>
            <w:tcW w:w="850" w:type="dxa"/>
            <w:vAlign w:val="center"/>
          </w:tcPr>
          <w:p w:rsidR="000B71AE" w:rsidRDefault="000B71AE">
            <w:pPr>
              <w:pStyle w:val="4"/>
            </w:pPr>
          </w:p>
        </w:tc>
        <w:tc>
          <w:tcPr>
            <w:tcW w:w="850"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r>
    </w:tbl>
    <w:p w:rsidR="000B71AE" w:rsidRDefault="00795D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B71AE" w:rsidRDefault="00795D32">
      <w:pPr>
        <w:ind w:firstLine="420"/>
      </w:pPr>
      <w:r>
        <w:rPr>
          <w:rFonts w:ascii="方正书宋_GBK" w:eastAsia="方正书宋_GBK" w:hAnsi="方正书宋_GBK" w:cs="方正书宋_GBK"/>
          <w:color w:val="000000"/>
          <w:sz w:val="21"/>
        </w:rPr>
        <w:t>注：无政府采购预算，空表列示。</w:t>
      </w:r>
    </w:p>
    <w:p w:rsidR="000B71AE" w:rsidRDefault="00795D32">
      <w:pPr>
        <w:ind w:firstLine="640"/>
      </w:pPr>
      <w:r>
        <w:rPr>
          <w:rFonts w:eastAsia="方正仿宋_GBK"/>
          <w:color w:val="000000"/>
          <w:sz w:val="32"/>
        </w:rPr>
        <w:t xml:space="preserve"> </w:t>
      </w:r>
    </w:p>
    <w:p w:rsidR="000B71AE" w:rsidRDefault="00795D32">
      <w:pPr>
        <w:spacing w:before="10" w:after="10"/>
        <w:ind w:firstLine="640"/>
        <w:outlineLvl w:val="5"/>
      </w:pPr>
      <w:r>
        <w:rPr>
          <w:rFonts w:ascii="黑体" w:eastAsia="黑体" w:hAnsi="黑体" w:cs="黑体"/>
          <w:color w:val="000000"/>
          <w:sz w:val="32"/>
        </w:rPr>
        <w:t>七、国有资产信息</w:t>
      </w:r>
    </w:p>
    <w:p w:rsidR="000B71AE" w:rsidRDefault="00795D32">
      <w:pPr>
        <w:spacing w:line="500" w:lineRule="exact"/>
        <w:ind w:firstLine="560"/>
      </w:pPr>
      <w:r>
        <w:rPr>
          <w:rFonts w:eastAsia="方正仿宋_GBK"/>
          <w:color w:val="000000"/>
          <w:sz w:val="28"/>
        </w:rPr>
        <w:t>保定市莲池区残疾人联合会本级上年末固定资产金额为</w:t>
      </w:r>
      <w:r w:rsidR="00D11432">
        <w:rPr>
          <w:rFonts w:eastAsiaTheme="minorEastAsia" w:hint="eastAsia"/>
          <w:color w:val="000000"/>
          <w:sz w:val="28"/>
          <w:lang w:eastAsia="zh-CN"/>
        </w:rPr>
        <w:t>25.42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3482" w:type="dxa"/>
        <w:jc w:val="center"/>
        <w:tblLayout w:type="fixed"/>
        <w:tblLook w:val="04A0"/>
      </w:tblPr>
      <w:tblGrid>
        <w:gridCol w:w="5224"/>
        <w:gridCol w:w="3155"/>
        <w:gridCol w:w="5103"/>
      </w:tblGrid>
      <w:tr w:rsidR="00E2241A" w:rsidTr="00F606F8">
        <w:trPr>
          <w:trHeight w:val="705"/>
          <w:jc w:val="center"/>
        </w:trPr>
        <w:tc>
          <w:tcPr>
            <w:tcW w:w="13482" w:type="dxa"/>
            <w:gridSpan w:val="3"/>
            <w:tcBorders>
              <w:top w:val="nil"/>
              <w:left w:val="nil"/>
              <w:bottom w:val="nil"/>
              <w:right w:val="nil"/>
            </w:tcBorders>
            <w:shd w:val="clear" w:color="auto" w:fill="auto"/>
            <w:vAlign w:val="center"/>
          </w:tcPr>
          <w:p w:rsidR="00E2241A" w:rsidRDefault="00E2241A" w:rsidP="00F606F8">
            <w:pPr>
              <w:rPr>
                <w:rFonts w:ascii="仿宋_GB2312" w:eastAsia="仿宋_GB2312" w:hAnsi="宋体" w:cs="宋体"/>
                <w:b/>
                <w:bCs/>
                <w:sz w:val="32"/>
                <w:szCs w:val="32"/>
                <w:lang w:eastAsia="zh-CN"/>
              </w:rPr>
            </w:pPr>
          </w:p>
          <w:p w:rsidR="00E2241A" w:rsidRDefault="00E2241A" w:rsidP="00F606F8">
            <w:pPr>
              <w:jc w:val="center"/>
              <w:rPr>
                <w:rFonts w:ascii="仿宋_GB2312" w:eastAsia="仿宋_GB2312" w:hAnsi="宋体" w:cs="宋体"/>
                <w:b/>
                <w:bCs/>
                <w:sz w:val="32"/>
                <w:szCs w:val="32"/>
              </w:rPr>
            </w:pPr>
            <w:r w:rsidRPr="00343018">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固定资产占用情况表</w:t>
            </w:r>
          </w:p>
        </w:tc>
      </w:tr>
      <w:tr w:rsidR="00E2241A" w:rsidTr="00F606F8">
        <w:trPr>
          <w:trHeight w:val="510"/>
          <w:jc w:val="center"/>
        </w:trPr>
        <w:tc>
          <w:tcPr>
            <w:tcW w:w="8379" w:type="dxa"/>
            <w:gridSpan w:val="2"/>
            <w:tcBorders>
              <w:top w:val="nil"/>
              <w:left w:val="nil"/>
              <w:bottom w:val="nil"/>
              <w:right w:val="nil"/>
            </w:tcBorders>
            <w:shd w:val="clear" w:color="auto" w:fill="auto"/>
            <w:vAlign w:val="center"/>
          </w:tcPr>
          <w:p w:rsidR="00E2241A" w:rsidRPr="0031300E" w:rsidRDefault="00E2241A" w:rsidP="00F606F8">
            <w:pPr>
              <w:rPr>
                <w:rFonts w:ascii="仿宋_GB2312" w:eastAsiaTheme="minorEastAsia" w:hAnsi="宋体" w:cs="宋体"/>
                <w:lang w:eastAsia="zh-CN"/>
              </w:rPr>
            </w:pPr>
            <w:r>
              <w:rPr>
                <w:rFonts w:ascii="方正小标宋_GBK" w:eastAsia="方正小标宋_GBK" w:hAnsi="方正小标宋_GBK" w:cs="方正小标宋_GBK"/>
              </w:rPr>
              <w:t>762</w:t>
            </w:r>
            <w:r w:rsidRPr="0031300E">
              <w:rPr>
                <w:rFonts w:ascii="方正小标宋_GBK" w:eastAsia="方正小标宋_GBK" w:hAnsi="方正小标宋_GBK" w:cs="方正小标宋_GBK" w:hint="eastAsia"/>
              </w:rPr>
              <w:t>001</w:t>
            </w:r>
            <w:r>
              <w:rPr>
                <w:rFonts w:ascii="方正小标宋_GBK" w:eastAsia="方正小标宋_GBK" w:hAnsi="方正小标宋_GBK" w:cs="方正小标宋_GBK"/>
              </w:rPr>
              <w:t>保定市莲池区残疾人联合会</w:t>
            </w:r>
            <w:r w:rsidRPr="0031300E">
              <w:rPr>
                <w:rFonts w:ascii="方正小标宋_GBK" w:eastAsia="方正小标宋_GBK" w:hAnsi="方正小标宋_GBK" w:cs="方正小标宋_GBK" w:hint="eastAsia"/>
              </w:rPr>
              <w:t>本级</w:t>
            </w:r>
          </w:p>
        </w:tc>
        <w:tc>
          <w:tcPr>
            <w:tcW w:w="5103" w:type="dxa"/>
            <w:tcBorders>
              <w:top w:val="nil"/>
              <w:left w:val="nil"/>
              <w:bottom w:val="nil"/>
              <w:right w:val="nil"/>
            </w:tcBorders>
            <w:shd w:val="clear" w:color="auto" w:fill="auto"/>
            <w:vAlign w:val="center"/>
          </w:tcPr>
          <w:p w:rsidR="00E2241A" w:rsidRDefault="00E2241A" w:rsidP="00E2241A">
            <w:pPr>
              <w:ind w:firstLineChars="1000" w:firstLine="2400"/>
              <w:rPr>
                <w:rFonts w:ascii="仿宋_GB2312" w:eastAsia="仿宋_GB2312" w:hAnsi="宋体" w:cs="宋体"/>
              </w:rPr>
            </w:pPr>
            <w:r>
              <w:rPr>
                <w:rFonts w:ascii="方正小标宋_GBK" w:eastAsia="方正小标宋_GBK" w:hAnsi="方正小标宋_GBK" w:cs="方正小标宋_GBK"/>
              </w:rPr>
              <w:t>截止时间：202</w:t>
            </w:r>
            <w:r>
              <w:rPr>
                <w:rFonts w:ascii="方正小标宋_GBK" w:eastAsiaTheme="minorEastAsia" w:hAnsi="方正小标宋_GBK" w:cs="方正小标宋_GBK" w:hint="eastAsia"/>
                <w:lang w:eastAsia="zh-CN"/>
              </w:rPr>
              <w:t>4</w:t>
            </w:r>
            <w:r>
              <w:rPr>
                <w:rFonts w:ascii="方正小标宋_GBK" w:eastAsia="方正小标宋_GBK" w:hAnsi="方正小标宋_GBK" w:cs="方正小标宋_GBK"/>
              </w:rPr>
              <w:t>-12-31</w:t>
            </w:r>
          </w:p>
        </w:tc>
      </w:tr>
      <w:tr w:rsidR="00E2241A" w:rsidTr="00F606F8">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E2241A" w:rsidRDefault="00E2241A" w:rsidP="00F606F8">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E2241A" w:rsidRDefault="00E2241A" w:rsidP="00F606F8">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E2241A" w:rsidRDefault="00E2241A" w:rsidP="00F606F8">
            <w:pPr>
              <w:pStyle w:val="1"/>
            </w:pPr>
            <w:r>
              <w:rPr>
                <w:rFonts w:hint="eastAsia"/>
              </w:rPr>
              <w:t>价值（金额单位：万元）</w:t>
            </w:r>
          </w:p>
        </w:tc>
      </w:tr>
      <w:tr w:rsidR="00E2241A"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r>
              <w:rPr>
                <w:rFonts w:ascii="仿宋_GB2312" w:eastAsia="仿宋_GB2312" w:hAnsi="宋体" w:cs="宋体" w:hint="eastAsia"/>
              </w:rPr>
              <w:t>资产总额</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E2241A" w:rsidRDefault="00D11432" w:rsidP="00F606F8">
            <w:pPr>
              <w:jc w:val="center"/>
              <w:rPr>
                <w:rFonts w:ascii="仿宋_GB2312" w:eastAsia="仿宋_GB2312" w:hAnsi="宋体" w:cs="宋体"/>
                <w:lang w:eastAsia="zh-CN"/>
              </w:rPr>
            </w:pPr>
            <w:r>
              <w:rPr>
                <w:rFonts w:ascii="仿宋_GB2312" w:eastAsia="仿宋_GB2312" w:hAnsi="宋体" w:cs="宋体" w:hint="eastAsia"/>
                <w:lang w:eastAsia="zh-CN"/>
              </w:rPr>
              <w:t>25.42</w:t>
            </w:r>
          </w:p>
        </w:tc>
      </w:tr>
      <w:tr w:rsidR="00E2241A"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F606F8">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r>
      <w:tr w:rsidR="00E2241A"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F606F8">
            <w:pPr>
              <w:rPr>
                <w:rFonts w:ascii="仿宋_GB2312" w:eastAsia="仿宋_GB2312" w:hAnsi="宋体" w:cs="宋体"/>
              </w:rPr>
            </w:pPr>
            <w:r>
              <w:rPr>
                <w:rFonts w:ascii="仿宋_GB2312" w:eastAsia="仿宋_GB2312" w:hAnsi="宋体" w:cs="宋体" w:hint="eastAsia"/>
              </w:rPr>
              <w:lastRenderedPageBreak/>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r>
      <w:tr w:rsidR="00E2241A"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F606F8">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r>
      <w:tr w:rsidR="00E2241A"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F606F8">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F606F8">
            <w:pPr>
              <w:rPr>
                <w:rFonts w:ascii="仿宋_GB2312" w:eastAsia="仿宋_GB2312" w:hAnsi="宋体" w:cs="宋体"/>
              </w:rPr>
            </w:pPr>
          </w:p>
        </w:tc>
      </w:tr>
      <w:tr w:rsidR="00E2241A" w:rsidTr="00F606F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F606F8">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F606F8">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E2241A" w:rsidRDefault="00D11432" w:rsidP="00F606F8">
            <w:pPr>
              <w:jc w:val="center"/>
              <w:rPr>
                <w:rFonts w:ascii="仿宋_GB2312" w:eastAsia="仿宋_GB2312" w:hAnsi="宋体" w:cs="宋体"/>
                <w:lang w:eastAsia="zh-CN"/>
              </w:rPr>
            </w:pPr>
            <w:r>
              <w:rPr>
                <w:rFonts w:ascii="仿宋_GB2312" w:eastAsia="仿宋_GB2312" w:hAnsi="宋体" w:cs="宋体" w:hint="eastAsia"/>
                <w:lang w:eastAsia="zh-CN"/>
              </w:rPr>
              <w:t>25.42</w:t>
            </w:r>
          </w:p>
        </w:tc>
      </w:tr>
    </w:tbl>
    <w:p w:rsidR="000B71AE" w:rsidRDefault="000B71AE">
      <w:pPr>
        <w:ind w:firstLine="640"/>
      </w:pPr>
    </w:p>
    <w:p w:rsidR="000B71AE" w:rsidRDefault="00795D32">
      <w:pPr>
        <w:spacing w:before="10" w:after="10"/>
        <w:ind w:firstLine="640"/>
        <w:outlineLvl w:val="5"/>
      </w:pPr>
      <w:r>
        <w:rPr>
          <w:rFonts w:ascii="黑体" w:eastAsia="黑体" w:hAnsi="黑体" w:cs="黑体"/>
          <w:color w:val="000000"/>
          <w:sz w:val="32"/>
        </w:rPr>
        <w:t>八、名词解释</w:t>
      </w:r>
    </w:p>
    <w:p w:rsidR="000B71AE" w:rsidRDefault="00795D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B71AE" w:rsidRDefault="00795D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B71AE" w:rsidRDefault="00795D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71AE" w:rsidRDefault="00795D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B71AE" w:rsidRDefault="00795D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B71AE" w:rsidRDefault="00795D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B71AE" w:rsidRDefault="00795D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71AE" w:rsidRDefault="00795D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B71AE" w:rsidRDefault="00795D3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71AE" w:rsidRDefault="00795D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B71AE" w:rsidRDefault="00795D32">
      <w:pPr>
        <w:spacing w:before="10" w:after="10"/>
        <w:ind w:firstLine="640"/>
        <w:outlineLvl w:val="5"/>
      </w:pPr>
      <w:r>
        <w:rPr>
          <w:rFonts w:ascii="黑体" w:eastAsia="黑体" w:hAnsi="黑体" w:cs="黑体"/>
          <w:color w:val="000000"/>
          <w:sz w:val="32"/>
        </w:rPr>
        <w:t>九、其他需要说明的事项</w:t>
      </w:r>
    </w:p>
    <w:p w:rsidR="000B71AE" w:rsidRDefault="00795D32">
      <w:pPr>
        <w:spacing w:line="500" w:lineRule="exact"/>
        <w:ind w:firstLine="560"/>
      </w:pPr>
      <w:r>
        <w:rPr>
          <w:rFonts w:eastAsia="方正仿宋_GBK"/>
          <w:color w:val="000000"/>
          <w:sz w:val="28"/>
        </w:rPr>
        <w:t>我单位无其他需要说明的事项。</w:t>
      </w:r>
    </w:p>
    <w:sectPr w:rsidR="000B71AE" w:rsidSect="000B71A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482" w:rsidRDefault="00C21482" w:rsidP="000B71AE">
      <w:r>
        <w:separator/>
      </w:r>
    </w:p>
  </w:endnote>
  <w:endnote w:type="continuationSeparator" w:id="1">
    <w:p w:rsidR="00C21482" w:rsidRDefault="00C21482" w:rsidP="000B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F8" w:rsidRDefault="00EA7EA4">
    <w:fldSimple w:instr="PAGE &quot;page number&quot;">
      <w:r w:rsidR="00814557">
        <w:rPr>
          <w:noProof/>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F8" w:rsidRDefault="00EA7EA4">
    <w:pPr>
      <w:jc w:val="right"/>
    </w:pPr>
    <w:fldSimple w:instr="PAGE &quot;page number&quot;">
      <w:r w:rsidR="00814557">
        <w:rPr>
          <w:noProof/>
        </w:rPr>
        <w:t>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482" w:rsidRDefault="00C21482" w:rsidP="000B71AE">
      <w:r>
        <w:separator/>
      </w:r>
    </w:p>
  </w:footnote>
  <w:footnote w:type="continuationSeparator" w:id="1">
    <w:p w:rsidR="00C21482" w:rsidRDefault="00C21482" w:rsidP="000B7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0B71AE"/>
    <w:rsid w:val="000845CD"/>
    <w:rsid w:val="000916A3"/>
    <w:rsid w:val="00097317"/>
    <w:rsid w:val="000B71AE"/>
    <w:rsid w:val="00145908"/>
    <w:rsid w:val="00173EC6"/>
    <w:rsid w:val="0020111A"/>
    <w:rsid w:val="002276F3"/>
    <w:rsid w:val="0024535A"/>
    <w:rsid w:val="002F3EF6"/>
    <w:rsid w:val="003A125E"/>
    <w:rsid w:val="003A26F3"/>
    <w:rsid w:val="00436EC1"/>
    <w:rsid w:val="00446310"/>
    <w:rsid w:val="004F20E1"/>
    <w:rsid w:val="0054245E"/>
    <w:rsid w:val="0057043C"/>
    <w:rsid w:val="0061583E"/>
    <w:rsid w:val="006D0E45"/>
    <w:rsid w:val="00721960"/>
    <w:rsid w:val="00795D32"/>
    <w:rsid w:val="00807CB0"/>
    <w:rsid w:val="00814557"/>
    <w:rsid w:val="008564F7"/>
    <w:rsid w:val="00913538"/>
    <w:rsid w:val="00940D68"/>
    <w:rsid w:val="009A25F2"/>
    <w:rsid w:val="00A51116"/>
    <w:rsid w:val="00AA7DD0"/>
    <w:rsid w:val="00BD4A58"/>
    <w:rsid w:val="00C21482"/>
    <w:rsid w:val="00C30442"/>
    <w:rsid w:val="00C81DA5"/>
    <w:rsid w:val="00CA435E"/>
    <w:rsid w:val="00D11432"/>
    <w:rsid w:val="00D40DF7"/>
    <w:rsid w:val="00D45871"/>
    <w:rsid w:val="00DC7C40"/>
    <w:rsid w:val="00DE0954"/>
    <w:rsid w:val="00DF285F"/>
    <w:rsid w:val="00E01FFD"/>
    <w:rsid w:val="00E10779"/>
    <w:rsid w:val="00E11B64"/>
    <w:rsid w:val="00E2241A"/>
    <w:rsid w:val="00E40FF6"/>
    <w:rsid w:val="00EA7EA4"/>
    <w:rsid w:val="00F1125A"/>
    <w:rsid w:val="00F22471"/>
    <w:rsid w:val="00F55EF5"/>
    <w:rsid w:val="00F606F8"/>
    <w:rsid w:val="00FB3B8B"/>
    <w:rsid w:val="00FB7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A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B71AE"/>
    <w:pPr>
      <w:jc w:val="right"/>
    </w:pPr>
    <w:rPr>
      <w:rFonts w:ascii="方正小标宋_GBK" w:eastAsia="方正小标宋_GBK" w:hAnsi="方正小标宋_GBK" w:cs="方正小标宋_GBK"/>
    </w:rPr>
  </w:style>
  <w:style w:type="paragraph" w:customStyle="1" w:styleId="21">
    <w:name w:val="单元格样式21"/>
    <w:basedOn w:val="a"/>
    <w:qFormat/>
    <w:rsid w:val="000B71AE"/>
    <w:pPr>
      <w:jc w:val="center"/>
    </w:pPr>
    <w:rPr>
      <w:rFonts w:ascii="方正小标宋_GBK" w:eastAsia="方正小标宋_GBK" w:hAnsi="方正小标宋_GBK" w:cs="方正小标宋_GBK"/>
    </w:rPr>
  </w:style>
  <w:style w:type="paragraph" w:customStyle="1" w:styleId="20">
    <w:name w:val="单元格样式20"/>
    <w:basedOn w:val="a"/>
    <w:qFormat/>
    <w:rsid w:val="000B71AE"/>
    <w:rPr>
      <w:rFonts w:ascii="方正小标宋_GBK" w:eastAsia="方正小标宋_GBK" w:hAnsi="方正小标宋_GBK" w:cs="方正小标宋_GBK"/>
    </w:rPr>
  </w:style>
  <w:style w:type="paragraph" w:customStyle="1" w:styleId="1">
    <w:name w:val="单元格样式1"/>
    <w:basedOn w:val="a"/>
    <w:qFormat/>
    <w:rsid w:val="000B71AE"/>
    <w:pPr>
      <w:jc w:val="center"/>
    </w:pPr>
    <w:rPr>
      <w:rFonts w:ascii="方正书宋_GBK" w:eastAsia="方正书宋_GBK" w:hAnsi="方正书宋_GBK" w:cs="方正书宋_GBK"/>
      <w:b/>
      <w:sz w:val="21"/>
    </w:rPr>
  </w:style>
  <w:style w:type="paragraph" w:customStyle="1" w:styleId="4">
    <w:name w:val="单元格样式4"/>
    <w:basedOn w:val="a"/>
    <w:qFormat/>
    <w:rsid w:val="000B71AE"/>
    <w:pPr>
      <w:jc w:val="right"/>
    </w:pPr>
    <w:rPr>
      <w:rFonts w:ascii="方正书宋_GBK" w:eastAsia="方正书宋_GBK" w:hAnsi="方正书宋_GBK" w:cs="方正书宋_GBK"/>
      <w:sz w:val="21"/>
    </w:rPr>
  </w:style>
  <w:style w:type="paragraph" w:customStyle="1" w:styleId="2">
    <w:name w:val="单元格样式2"/>
    <w:basedOn w:val="a"/>
    <w:qFormat/>
    <w:rsid w:val="000B71AE"/>
    <w:rPr>
      <w:rFonts w:ascii="方正书宋_GBK" w:eastAsia="方正书宋_GBK" w:hAnsi="方正书宋_GBK" w:cs="方正书宋_GBK"/>
      <w:sz w:val="21"/>
    </w:rPr>
  </w:style>
  <w:style w:type="paragraph" w:customStyle="1" w:styleId="3">
    <w:name w:val="单元格样式3"/>
    <w:basedOn w:val="a"/>
    <w:qFormat/>
    <w:rsid w:val="000B71AE"/>
    <w:pPr>
      <w:jc w:val="center"/>
    </w:pPr>
    <w:rPr>
      <w:rFonts w:ascii="方正书宋_GBK" w:eastAsia="方正书宋_GBK" w:hAnsi="方正书宋_GBK" w:cs="方正书宋_GBK"/>
      <w:sz w:val="21"/>
    </w:rPr>
  </w:style>
  <w:style w:type="paragraph" w:customStyle="1" w:styleId="6">
    <w:name w:val="单元格样式6"/>
    <w:basedOn w:val="a"/>
    <w:qFormat/>
    <w:rsid w:val="000B71AE"/>
    <w:pPr>
      <w:jc w:val="center"/>
    </w:pPr>
    <w:rPr>
      <w:rFonts w:ascii="方正书宋_GBK" w:eastAsia="方正书宋_GBK" w:hAnsi="方正书宋_GBK" w:cs="方正书宋_GBK"/>
      <w:b/>
      <w:sz w:val="21"/>
    </w:rPr>
  </w:style>
  <w:style w:type="paragraph" w:customStyle="1" w:styleId="7">
    <w:name w:val="单元格样式7"/>
    <w:basedOn w:val="a"/>
    <w:qFormat/>
    <w:rsid w:val="000B71AE"/>
    <w:pPr>
      <w:jc w:val="right"/>
    </w:pPr>
    <w:rPr>
      <w:rFonts w:ascii="方正书宋_GBK" w:eastAsia="方正书宋_GBK" w:hAnsi="方正书宋_GBK" w:cs="方正书宋_GBK"/>
      <w:b/>
      <w:sz w:val="21"/>
    </w:rPr>
  </w:style>
  <w:style w:type="paragraph" w:customStyle="1" w:styleId="5">
    <w:name w:val="单元格样式5"/>
    <w:basedOn w:val="a"/>
    <w:qFormat/>
    <w:rsid w:val="000B71AE"/>
    <w:rPr>
      <w:rFonts w:ascii="方正书宋_GBK" w:eastAsia="方正书宋_GBK" w:hAnsi="方正书宋_GBK" w:cs="方正书宋_GBK"/>
      <w:b/>
      <w:sz w:val="21"/>
    </w:rPr>
  </w:style>
  <w:style w:type="paragraph" w:customStyle="1" w:styleId="-">
    <w:name w:val="插入文本样式-插入预算公开部门职责文件"/>
    <w:basedOn w:val="a"/>
    <w:qFormat/>
    <w:rsid w:val="000B71A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B71A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B71A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B71AE"/>
    <w:pPr>
      <w:spacing w:line="500" w:lineRule="exact"/>
      <w:ind w:firstLine="560"/>
    </w:pPr>
    <w:rPr>
      <w:rFonts w:eastAsia="方正仿宋_GBK"/>
      <w:sz w:val="28"/>
    </w:rPr>
  </w:style>
  <w:style w:type="paragraph" w:customStyle="1" w:styleId="-3">
    <w:name w:val="插入文本样式-插入总体目标文件"/>
    <w:basedOn w:val="a"/>
    <w:qFormat/>
    <w:rsid w:val="000B71AE"/>
    <w:pPr>
      <w:spacing w:line="500" w:lineRule="exact"/>
      <w:ind w:firstLine="560"/>
    </w:pPr>
    <w:rPr>
      <w:rFonts w:eastAsia="方正仿宋_GBK"/>
      <w:sz w:val="28"/>
    </w:rPr>
  </w:style>
  <w:style w:type="paragraph" w:customStyle="1" w:styleId="-4">
    <w:name w:val="插入文本样式-插入职责分类绩效目标文件"/>
    <w:basedOn w:val="a"/>
    <w:qFormat/>
    <w:rsid w:val="000B71A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B71AE"/>
    <w:pPr>
      <w:spacing w:line="500" w:lineRule="exact"/>
      <w:ind w:firstLine="560"/>
    </w:pPr>
    <w:rPr>
      <w:rFonts w:eastAsia="方正仿宋_GBK"/>
      <w:sz w:val="28"/>
    </w:rPr>
  </w:style>
  <w:style w:type="table" w:styleId="a3">
    <w:name w:val="Table Grid"/>
    <w:basedOn w:val="a1"/>
    <w:rsid w:val="000B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0B71AE"/>
    <w:pPr>
      <w:jc w:val="right"/>
    </w:pPr>
    <w:rPr>
      <w:rFonts w:ascii="方正书宋_GBK" w:eastAsia="方正书宋_GBK" w:hAnsi="方正书宋_GBK" w:cs="方正书宋_GBK"/>
      <w:sz w:val="24"/>
    </w:rPr>
  </w:style>
  <w:style w:type="paragraph" w:customStyle="1" w:styleId="-6">
    <w:name w:val="插入文本样式-插入单位职责文件"/>
    <w:qFormat/>
    <w:rsid w:val="000B71AE"/>
    <w:pPr>
      <w:spacing w:line="500" w:lineRule="exact"/>
      <w:ind w:firstLine="560"/>
    </w:pPr>
    <w:rPr>
      <w:rFonts w:eastAsia="方正仿宋_GBK"/>
      <w:sz w:val="28"/>
    </w:rPr>
  </w:style>
  <w:style w:type="paragraph" w:customStyle="1" w:styleId="-7">
    <w:name w:val="插入文本样式-插入预算公开单位预算安排的总体情况文件"/>
    <w:qFormat/>
    <w:rsid w:val="000B71AE"/>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0B71A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0B71AE"/>
    <w:pPr>
      <w:spacing w:line="500" w:lineRule="exact"/>
      <w:ind w:firstLine="560"/>
    </w:pPr>
    <w:rPr>
      <w:rFonts w:eastAsia="方正仿宋_GBK"/>
      <w:sz w:val="28"/>
    </w:rPr>
  </w:style>
  <w:style w:type="paragraph" w:customStyle="1" w:styleId="TOC2">
    <w:name w:val="TOC 2"/>
    <w:basedOn w:val="a"/>
    <w:qFormat/>
    <w:rsid w:val="000B71AE"/>
    <w:pPr>
      <w:ind w:left="240"/>
    </w:pPr>
  </w:style>
  <w:style w:type="paragraph" w:customStyle="1" w:styleId="TOC3">
    <w:name w:val="TOC 3"/>
    <w:basedOn w:val="a"/>
    <w:qFormat/>
    <w:rsid w:val="000B71AE"/>
    <w:pPr>
      <w:ind w:left="480"/>
    </w:pPr>
  </w:style>
  <w:style w:type="paragraph" w:customStyle="1" w:styleId="TOC4">
    <w:name w:val="TOC 4"/>
    <w:basedOn w:val="a"/>
    <w:qFormat/>
    <w:rsid w:val="000B71AE"/>
    <w:pPr>
      <w:ind w:left="720"/>
    </w:pPr>
  </w:style>
  <w:style w:type="paragraph" w:customStyle="1" w:styleId="TOC1">
    <w:name w:val="TOC 1"/>
    <w:basedOn w:val="a"/>
    <w:qFormat/>
    <w:rsid w:val="000B71AE"/>
    <w:pPr>
      <w:spacing w:before="120"/>
      <w:ind w:firstLine="560"/>
    </w:pPr>
    <w:rPr>
      <w:rFonts w:eastAsia="方正仿宋_GBK"/>
      <w:color w:val="000000"/>
      <w:sz w:val="28"/>
    </w:rPr>
  </w:style>
  <w:style w:type="paragraph" w:styleId="a4">
    <w:name w:val="header"/>
    <w:basedOn w:val="a"/>
    <w:link w:val="Char"/>
    <w:uiPriority w:val="99"/>
    <w:semiHidden/>
    <w:unhideWhenUsed/>
    <w:rsid w:val="00E01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1FFD"/>
    <w:rPr>
      <w:rFonts w:eastAsia="Times New Roman"/>
      <w:sz w:val="18"/>
      <w:szCs w:val="18"/>
      <w:lang w:eastAsia="uk-UA"/>
    </w:rPr>
  </w:style>
  <w:style w:type="paragraph" w:styleId="a5">
    <w:name w:val="footer"/>
    <w:basedOn w:val="a"/>
    <w:link w:val="Char0"/>
    <w:uiPriority w:val="99"/>
    <w:semiHidden/>
    <w:unhideWhenUsed/>
    <w:rsid w:val="00E01FFD"/>
    <w:pPr>
      <w:tabs>
        <w:tab w:val="center" w:pos="4153"/>
        <w:tab w:val="right" w:pos="8306"/>
      </w:tabs>
      <w:snapToGrid w:val="0"/>
    </w:pPr>
    <w:rPr>
      <w:sz w:val="18"/>
      <w:szCs w:val="18"/>
    </w:rPr>
  </w:style>
  <w:style w:type="character" w:customStyle="1" w:styleId="Char0">
    <w:name w:val="页脚 Char"/>
    <w:basedOn w:val="a0"/>
    <w:link w:val="a5"/>
    <w:uiPriority w:val="99"/>
    <w:semiHidden/>
    <w:rsid w:val="00E01FF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83</Pages>
  <Words>6973</Words>
  <Characters>39752</Characters>
  <Application>Microsoft Office Word</Application>
  <DocSecurity>0</DocSecurity>
  <Lines>331</Lines>
  <Paragraphs>93</Paragraphs>
  <ScaleCrop>false</ScaleCrop>
  <Company/>
  <LinksUpToDate>false</LinksUpToDate>
  <CharactersWithSpaces>46632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46</cp:revision>
  <dcterms:created xsi:type="dcterms:W3CDTF">2025-02-11T16:21:00Z</dcterms:created>
  <dcterms:modified xsi:type="dcterms:W3CDTF">2025-09-11T02:23:00Z</dcterms:modified>
</cp:coreProperties>
</file>