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063BC">
      <w:pPr>
        <w:pStyle w:val="2"/>
        <w:jc w:val="both"/>
        <w:rPr>
          <w:rFonts w:hint="eastAsia" w:eastAsia="宋体"/>
          <w:lang w:eastAsia="zh-CN"/>
        </w:rPr>
      </w:pPr>
    </w:p>
    <w:p w14:paraId="25307866">
      <w:pPr>
        <w:jc w:val="right"/>
        <w:rPr>
          <w:rFonts w:hint="eastAsia" w:ascii="仿宋_GB2312" w:hAnsi="仿宋_GB2312" w:eastAsia="仿宋_GB2312" w:cs="仿宋_GB2312"/>
          <w:sz w:val="32"/>
          <w:szCs w:val="32"/>
        </w:rPr>
      </w:pPr>
      <w:r>
        <w:rPr>
          <w:rFonts w:ascii="仿宋" w:hAnsi="仿宋" w:eastAsia="仿宋"/>
          <w:sz w:val="32"/>
          <w:szCs w:val="32"/>
        </w:rPr>
        <w:t xml:space="preserve"> </w:t>
      </w:r>
      <w:r>
        <w:rPr>
          <w:rFonts w:hint="eastAsia" w:ascii="仿宋_GB2312" w:hAnsi="仿宋_GB2312" w:eastAsia="仿宋_GB2312" w:cs="仿宋_GB2312"/>
          <w:sz w:val="32"/>
          <w:szCs w:val="32"/>
        </w:rPr>
        <w:t xml:space="preserve">                              </w:t>
      </w:r>
    </w:p>
    <w:p w14:paraId="5BBD4B86">
      <w:pPr>
        <w:jc w:val="right"/>
        <w:rPr>
          <w:rFonts w:hint="eastAsia" w:ascii="仿宋_GB2312" w:hAnsi="仿宋_GB2312" w:eastAsia="仿宋_GB2312" w:cs="仿宋_GB2312"/>
          <w:sz w:val="32"/>
          <w:szCs w:val="32"/>
        </w:rPr>
      </w:pPr>
    </w:p>
    <w:p w14:paraId="33AE8D2F">
      <w:pPr>
        <w:jc w:val="right"/>
        <w:rPr>
          <w:rFonts w:hint="eastAsia" w:ascii="仿宋_GB2312" w:hAnsi="仿宋_GB2312" w:eastAsia="仿宋_GB2312" w:cs="仿宋_GB2312"/>
          <w:sz w:val="32"/>
          <w:szCs w:val="32"/>
        </w:rPr>
      </w:pPr>
    </w:p>
    <w:p w14:paraId="36F8878E">
      <w:pPr>
        <w:jc w:val="right"/>
        <w:rPr>
          <w:rFonts w:hint="eastAsia" w:ascii="仿宋_GB2312" w:hAnsi="仿宋_GB2312" w:eastAsia="仿宋_GB2312" w:cs="仿宋_GB2312"/>
          <w:sz w:val="32"/>
          <w:szCs w:val="32"/>
        </w:rPr>
      </w:pPr>
    </w:p>
    <w:p w14:paraId="7CB43F7E">
      <w:pPr>
        <w:jc w:val="center"/>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是否同意公开</w:t>
      </w:r>
      <w:r>
        <w:rPr>
          <w:rFonts w:hint="eastAsia" w:ascii="仿宋" w:hAnsi="仿宋" w:eastAsia="仿宋"/>
          <w:sz w:val="32"/>
          <w:szCs w:val="32"/>
          <w:lang w:eastAsia="zh-CN"/>
        </w:rPr>
        <w:t>：</w:t>
      </w:r>
      <w:r>
        <w:rPr>
          <w:rFonts w:hint="eastAsia" w:ascii="仿宋" w:hAnsi="仿宋" w:eastAsia="仿宋"/>
          <w:sz w:val="32"/>
          <w:szCs w:val="32"/>
        </w:rPr>
        <w:t>是</w:t>
      </w:r>
    </w:p>
    <w:p w14:paraId="10802D7F">
      <w:pPr>
        <w:jc w:val="center"/>
        <w:rPr>
          <w:rFonts w:hint="eastAsia" w:ascii="仿宋" w:hAnsi="仿宋" w:eastAsia="仿宋"/>
          <w:color w:val="FF0000"/>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住建建字〔2025〕第</w:t>
      </w:r>
      <w:r>
        <w:rPr>
          <w:rFonts w:hint="eastAsia" w:ascii="仿宋" w:hAnsi="仿宋" w:eastAsia="仿宋"/>
          <w:sz w:val="32"/>
          <w:szCs w:val="32"/>
          <w:lang w:val="en-US" w:eastAsia="zh-CN"/>
        </w:rPr>
        <w:t>2</w:t>
      </w:r>
      <w:r>
        <w:rPr>
          <w:rFonts w:hint="eastAsia" w:ascii="仿宋" w:hAnsi="仿宋" w:eastAsia="仿宋"/>
          <w:sz w:val="32"/>
          <w:szCs w:val="32"/>
        </w:rPr>
        <w:t>号</w:t>
      </w:r>
    </w:p>
    <w:p w14:paraId="74DB780F">
      <w:pPr>
        <w:rPr>
          <w:rFonts w:hint="eastAsia" w:ascii="仿宋" w:hAnsi="仿宋" w:eastAsia="仿宋"/>
          <w:sz w:val="32"/>
          <w:szCs w:val="32"/>
        </w:rPr>
      </w:pPr>
    </w:p>
    <w:p w14:paraId="2A0370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sz w:val="44"/>
          <w:szCs w:val="44"/>
        </w:rPr>
      </w:pPr>
      <w:r>
        <w:rPr>
          <w:rFonts w:hint="eastAsia" w:ascii="方正小标宋简体" w:hAnsi="仿宋" w:eastAsia="方正小标宋简体"/>
          <w:sz w:val="44"/>
          <w:szCs w:val="44"/>
          <w:lang w:eastAsia="zh-CN"/>
        </w:rPr>
        <w:t>保定市莲池区住房和城乡建设局</w:t>
      </w:r>
    </w:p>
    <w:p w14:paraId="5DB7AB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sz w:val="44"/>
          <w:szCs w:val="44"/>
        </w:rPr>
      </w:pPr>
      <w:r>
        <w:rPr>
          <w:rFonts w:hint="eastAsia" w:ascii="方正小标宋简体" w:hAnsi="仿宋" w:eastAsia="方正小标宋简体"/>
          <w:sz w:val="44"/>
          <w:szCs w:val="44"/>
        </w:rPr>
        <w:t>对保定市莲池区第三届人民代表大会</w:t>
      </w:r>
    </w:p>
    <w:p w14:paraId="675681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sz w:val="44"/>
          <w:szCs w:val="44"/>
        </w:rPr>
      </w:pPr>
      <w:r>
        <w:rPr>
          <w:rFonts w:hint="eastAsia" w:ascii="方正小标宋简体" w:hAnsi="仿宋" w:eastAsia="方正小标宋简体"/>
          <w:sz w:val="44"/>
          <w:szCs w:val="44"/>
        </w:rPr>
        <w:t>第五次会议第</w:t>
      </w:r>
      <w:r>
        <w:rPr>
          <w:rFonts w:hint="eastAsia" w:ascii="方正小标宋简体" w:hAnsi="仿宋" w:eastAsia="方正小标宋简体"/>
          <w:sz w:val="44"/>
          <w:szCs w:val="44"/>
          <w:lang w:val="en-US" w:eastAsia="zh-CN"/>
        </w:rPr>
        <w:t>11</w:t>
      </w:r>
      <w:r>
        <w:rPr>
          <w:rFonts w:hint="eastAsia" w:ascii="方正小标宋简体" w:hAnsi="仿宋" w:eastAsia="方正小标宋简体"/>
          <w:sz w:val="44"/>
          <w:szCs w:val="44"/>
        </w:rPr>
        <w:t>号建议的答复</w:t>
      </w:r>
    </w:p>
    <w:p w14:paraId="3C6A240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仿宋" w:eastAsia="方正小标宋简体"/>
          <w:sz w:val="44"/>
          <w:szCs w:val="44"/>
        </w:rPr>
      </w:pPr>
    </w:p>
    <w:p w14:paraId="69A27B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rPr>
      </w:pPr>
      <w:r>
        <w:rPr>
          <w:rFonts w:hint="eastAsia" w:ascii="仿宋" w:hAnsi="仿宋" w:eastAsia="仿宋"/>
          <w:sz w:val="32"/>
          <w:szCs w:val="32"/>
          <w:lang w:eastAsia="zh-CN"/>
        </w:rPr>
        <w:t>黄秀杰、刘书霞、韩啸</w:t>
      </w:r>
      <w:r>
        <w:rPr>
          <w:rFonts w:hint="eastAsia" w:ascii="仿宋" w:hAnsi="仿宋" w:eastAsia="仿宋"/>
          <w:sz w:val="32"/>
          <w:szCs w:val="32"/>
        </w:rPr>
        <w:t>代表：</w:t>
      </w:r>
    </w:p>
    <w:p w14:paraId="27189E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b w:val="0"/>
          <w:bCs/>
          <w:sz w:val="32"/>
          <w:szCs w:val="32"/>
        </w:rPr>
      </w:pPr>
      <w:r>
        <w:rPr>
          <w:rFonts w:hint="eastAsia" w:ascii="仿宋" w:hAnsi="仿宋" w:eastAsia="仿宋"/>
          <w:sz w:val="32"/>
          <w:szCs w:val="32"/>
        </w:rPr>
        <w:t>您提出的关于</w:t>
      </w:r>
      <w:r>
        <w:rPr>
          <w:rFonts w:hint="eastAsia" w:ascii="仿宋" w:hAnsi="仿宋" w:eastAsia="仿宋" w:cs="仿宋"/>
          <w:sz w:val="32"/>
          <w:szCs w:val="32"/>
        </w:rPr>
        <w:t>“</w:t>
      </w:r>
      <w:r>
        <w:rPr>
          <w:rFonts w:hint="eastAsia" w:ascii="仿宋" w:hAnsi="仿宋" w:eastAsia="仿宋" w:cs="仿宋"/>
          <w:sz w:val="32"/>
          <w:szCs w:val="32"/>
          <w:lang w:eastAsia="zh-CN"/>
        </w:rPr>
        <w:t>优化电动车充电设施建设</w:t>
      </w:r>
      <w:r>
        <w:rPr>
          <w:rFonts w:hint="eastAsia" w:ascii="仿宋" w:hAnsi="仿宋" w:eastAsia="仿宋" w:cs="仿宋"/>
          <w:sz w:val="32"/>
          <w:szCs w:val="32"/>
        </w:rPr>
        <w:t>”的建议</w:t>
      </w:r>
      <w:r>
        <w:rPr>
          <w:rFonts w:hint="eastAsia" w:ascii="仿宋" w:hAnsi="仿宋" w:eastAsia="仿宋"/>
          <w:sz w:val="32"/>
          <w:szCs w:val="32"/>
        </w:rPr>
        <w:t>收悉</w:t>
      </w:r>
      <w:r>
        <w:rPr>
          <w:rFonts w:hint="eastAsia" w:ascii="仿宋" w:hAnsi="仿宋" w:eastAsia="仿宋" w:cs="仿宋"/>
          <w:sz w:val="32"/>
          <w:szCs w:val="32"/>
        </w:rPr>
        <w:t>，</w:t>
      </w:r>
      <w:r>
        <w:rPr>
          <w:rFonts w:hint="eastAsia" w:ascii="仿宋" w:hAnsi="仿宋" w:eastAsia="仿宋" w:cs="仿宋_GB2312"/>
          <w:b w:val="0"/>
          <w:bCs/>
          <w:sz w:val="32"/>
          <w:szCs w:val="32"/>
          <w:lang w:eastAsia="zh-CN"/>
        </w:rPr>
        <w:t>首先</w:t>
      </w:r>
      <w:r>
        <w:rPr>
          <w:rFonts w:hint="eastAsia" w:ascii="仿宋" w:hAnsi="仿宋" w:eastAsia="仿宋" w:cs="仿宋_GB2312"/>
          <w:b w:val="0"/>
          <w:bCs/>
          <w:sz w:val="32"/>
          <w:szCs w:val="32"/>
        </w:rPr>
        <w:t>非常感谢您对我区电动车充电安全及配套设施建设问题所提出的宝贵建议，您的关注切实反映了广大居民的迫切需求，对我们进一步优化工作、保障居民生活安全具有重大意义。区住建局高度重视您的建议，经认真研究、深入调研，并结合我局职能与现阶段工作进展，现答复如下：</w:t>
      </w:r>
    </w:p>
    <w:p w14:paraId="56FF73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b w:val="0"/>
          <w:bCs/>
          <w:sz w:val="32"/>
          <w:szCs w:val="32"/>
        </w:rPr>
      </w:pPr>
      <w:r>
        <w:rPr>
          <w:rFonts w:hint="eastAsia" w:ascii="仿宋" w:hAnsi="仿宋" w:eastAsia="仿宋" w:cs="仿宋_GB2312"/>
          <w:b w:val="0"/>
          <w:bCs/>
          <w:sz w:val="32"/>
          <w:szCs w:val="32"/>
        </w:rPr>
        <w:t>一、关于增加电动车充电设施覆盖面积</w:t>
      </w:r>
    </w:p>
    <w:p w14:paraId="3B5238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b w:val="0"/>
          <w:bCs/>
          <w:sz w:val="32"/>
          <w:szCs w:val="32"/>
        </w:rPr>
      </w:pPr>
      <w:r>
        <w:rPr>
          <w:rFonts w:hint="eastAsia" w:ascii="仿宋" w:hAnsi="仿宋" w:eastAsia="仿宋" w:cs="仿宋_GB2312"/>
          <w:b w:val="0"/>
          <w:bCs/>
          <w:sz w:val="32"/>
          <w:szCs w:val="32"/>
          <w:lang w:val="en-US" w:eastAsia="zh-CN"/>
        </w:rPr>
        <w:t>2024年3月我区下发《保定市莲池区住宅小区电动自行车消防安全专项整治百日行动方案》正式启动电动车充电设施建设工作，截至年底电梯阻车器、充电端口已达到上级要求的1:5。2025年此项工作已纳入河北省民生工程，将继续推进</w:t>
      </w:r>
      <w:r>
        <w:rPr>
          <w:rFonts w:ascii="仿宋" w:hAnsi="仿宋" w:eastAsia="仿宋" w:cs="仿宋"/>
          <w:sz w:val="32"/>
          <w:szCs w:val="32"/>
        </w:rPr>
        <w:t>既有住宅小区电</w:t>
      </w:r>
      <w:r>
        <w:rPr>
          <w:rFonts w:ascii="仿宋" w:hAnsi="仿宋" w:eastAsia="仿宋" w:cs="仿宋"/>
          <w:spacing w:val="7"/>
          <w:sz w:val="32"/>
          <w:szCs w:val="32"/>
        </w:rPr>
        <w:t>动自行车充电设施建设</w:t>
      </w:r>
      <w:r>
        <w:rPr>
          <w:rFonts w:hint="eastAsia" w:ascii="仿宋" w:hAnsi="仿宋" w:eastAsia="仿宋" w:cs="仿宋"/>
          <w:spacing w:val="7"/>
          <w:sz w:val="32"/>
          <w:szCs w:val="32"/>
          <w:lang w:eastAsia="zh-CN"/>
        </w:rPr>
        <w:t>。根据市住建局的方案要求，今年</w:t>
      </w:r>
      <w:r>
        <w:rPr>
          <w:rFonts w:hint="eastAsia" w:ascii="仿宋" w:hAnsi="仿宋" w:eastAsia="仿宋" w:cs="仿宋"/>
          <w:spacing w:val="7"/>
          <w:sz w:val="32"/>
          <w:szCs w:val="32"/>
          <w:lang w:val="en-US" w:eastAsia="zh-CN"/>
        </w:rPr>
        <w:t>9月底完成所有设施建设。</w:t>
      </w:r>
    </w:p>
    <w:p w14:paraId="428551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b w:val="0"/>
          <w:bCs/>
          <w:sz w:val="32"/>
          <w:szCs w:val="32"/>
        </w:rPr>
      </w:pPr>
      <w:r>
        <w:rPr>
          <w:rFonts w:hint="eastAsia" w:ascii="仿宋" w:hAnsi="仿宋" w:eastAsia="仿宋" w:cs="仿宋_GB2312"/>
          <w:b w:val="0"/>
          <w:bCs/>
          <w:sz w:val="32"/>
          <w:szCs w:val="32"/>
        </w:rPr>
        <w:t>二、统一充电设施的电费</w:t>
      </w:r>
      <w:r>
        <w:rPr>
          <w:rFonts w:hint="eastAsia" w:ascii="仿宋" w:hAnsi="仿宋" w:eastAsia="仿宋" w:cs="仿宋_GB2312"/>
          <w:b w:val="0"/>
          <w:bCs/>
          <w:sz w:val="32"/>
          <w:szCs w:val="32"/>
          <w:lang w:eastAsia="zh-CN"/>
        </w:rPr>
        <w:t>和充</w:t>
      </w:r>
      <w:r>
        <w:rPr>
          <w:rFonts w:hint="eastAsia" w:ascii="仿宋" w:hAnsi="仿宋" w:eastAsia="仿宋" w:cs="仿宋_GB2312"/>
          <w:b w:val="0"/>
          <w:bCs/>
          <w:sz w:val="32"/>
          <w:szCs w:val="32"/>
        </w:rPr>
        <w:t>电标准并落实补贴减免</w:t>
      </w:r>
    </w:p>
    <w:p w14:paraId="2691DE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b w:val="0"/>
          <w:bCs/>
          <w:sz w:val="32"/>
          <w:szCs w:val="32"/>
        </w:rPr>
      </w:pPr>
      <w:r>
        <w:rPr>
          <w:rFonts w:hint="eastAsia" w:ascii="仿宋" w:hAnsi="仿宋" w:eastAsia="仿宋" w:cs="仿宋_GB2312"/>
          <w:b w:val="0"/>
          <w:bCs/>
          <w:sz w:val="32"/>
          <w:szCs w:val="32"/>
        </w:rPr>
        <w:t>目前已制定统一的居民住宅小区电动车充电设施用电价格指导方案，明确按照居民合表电价标准执行，确保价格公正合理。并且，要求所有充电设施运营单位在显著位置公示电费执行标准、收费构成及补贴政策，保障居民的知情权与监督权，让居民明明白白消费。</w:t>
      </w:r>
    </w:p>
    <w:p w14:paraId="4AC279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b w:val="0"/>
          <w:bCs/>
          <w:sz w:val="32"/>
          <w:szCs w:val="32"/>
        </w:rPr>
      </w:pPr>
      <w:r>
        <w:rPr>
          <w:rFonts w:hint="eastAsia" w:ascii="仿宋" w:hAnsi="仿宋" w:eastAsia="仿宋" w:cs="仿宋_GB2312"/>
          <w:b w:val="0"/>
          <w:bCs/>
          <w:sz w:val="32"/>
          <w:szCs w:val="32"/>
        </w:rPr>
        <w:t>三、加强居民利用充电设施的意识</w:t>
      </w:r>
    </w:p>
    <w:p w14:paraId="679F4F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b w:val="0"/>
          <w:bCs/>
          <w:sz w:val="32"/>
          <w:szCs w:val="32"/>
        </w:rPr>
      </w:pPr>
      <w:r>
        <w:rPr>
          <w:rFonts w:hint="eastAsia" w:ascii="仿宋" w:hAnsi="仿宋" w:eastAsia="仿宋" w:cs="仿宋_GB2312"/>
          <w:b w:val="0"/>
          <w:bCs/>
          <w:sz w:val="32"/>
          <w:szCs w:val="32"/>
        </w:rPr>
        <w:t>宣传引导工作是推动居民规范充电的关键一环。我局协同社区、物业等多方力量，构建全方位宣传</w:t>
      </w:r>
      <w:r>
        <w:rPr>
          <w:rFonts w:hint="eastAsia" w:ascii="仿宋" w:hAnsi="仿宋" w:eastAsia="仿宋" w:cs="仿宋_GB2312"/>
          <w:b w:val="0"/>
          <w:bCs/>
          <w:sz w:val="32"/>
          <w:szCs w:val="32"/>
          <w:lang w:eastAsia="zh-CN"/>
        </w:rPr>
        <w:t>体系。</w:t>
      </w:r>
      <w:r>
        <w:rPr>
          <w:rFonts w:hint="eastAsia" w:ascii="仿宋" w:hAnsi="仿宋" w:eastAsia="仿宋" w:cs="仿宋_GB2312"/>
          <w:b w:val="0"/>
          <w:bCs/>
          <w:sz w:val="32"/>
          <w:szCs w:val="32"/>
        </w:rPr>
        <w:t>组织社区志愿者、物业工作人员深入小区开展宣传活动，发放宣传手册，现场讲解违规室内充电危害及正确使用充电设施方法。此外，还在各小区、公共场所张贴醒目的充电引导标识与安全警示标语，以直观视觉冲击强化居民安全意识，引导居民主动、正确使用户外充电设施，逐步养成良好的充电习惯。</w:t>
      </w:r>
    </w:p>
    <w:p w14:paraId="38DE30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b w:val="0"/>
          <w:bCs/>
          <w:sz w:val="32"/>
          <w:szCs w:val="32"/>
        </w:rPr>
      </w:pPr>
      <w:r>
        <w:rPr>
          <w:rFonts w:hint="eastAsia" w:ascii="仿宋" w:hAnsi="仿宋" w:eastAsia="仿宋" w:cs="仿宋_GB2312"/>
          <w:b w:val="0"/>
          <w:bCs/>
          <w:sz w:val="32"/>
          <w:szCs w:val="32"/>
        </w:rPr>
        <w:t>四、推进建立健全法制引导充电设施的执行</w:t>
      </w:r>
      <w:r>
        <w:rPr>
          <w:rFonts w:hint="eastAsia" w:ascii="仿宋" w:hAnsi="仿宋" w:eastAsia="仿宋" w:cs="仿宋_GB2312"/>
          <w:b w:val="0"/>
          <w:bCs/>
          <w:sz w:val="32"/>
          <w:szCs w:val="32"/>
          <w:lang w:eastAsia="zh-CN"/>
        </w:rPr>
        <w:t>制度</w:t>
      </w:r>
    </w:p>
    <w:p w14:paraId="3FF36C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b w:val="0"/>
          <w:bCs/>
          <w:sz w:val="32"/>
          <w:szCs w:val="32"/>
        </w:rPr>
      </w:pPr>
      <w:r>
        <w:rPr>
          <w:rFonts w:hint="eastAsia" w:ascii="仿宋" w:hAnsi="仿宋" w:eastAsia="仿宋" w:cs="仿宋_GB2312"/>
          <w:b w:val="0"/>
          <w:bCs/>
          <w:sz w:val="32"/>
          <w:szCs w:val="32"/>
          <w:lang w:eastAsia="zh-CN"/>
        </w:rPr>
        <w:t>法治建设</w:t>
      </w:r>
      <w:r>
        <w:rPr>
          <w:rFonts w:hint="eastAsia" w:ascii="仿宋" w:hAnsi="仿宋" w:eastAsia="仿宋" w:cs="仿宋_GB2312"/>
          <w:b w:val="0"/>
          <w:bCs/>
          <w:sz w:val="32"/>
          <w:szCs w:val="32"/>
        </w:rPr>
        <w:t>是保障充电设施规范管理的有力保障。我局积极参与并配合区法制办、</w:t>
      </w:r>
      <w:r>
        <w:rPr>
          <w:rFonts w:hint="eastAsia" w:ascii="仿宋" w:hAnsi="仿宋" w:eastAsia="仿宋" w:cs="仿宋_GB2312"/>
          <w:b w:val="0"/>
          <w:bCs/>
          <w:sz w:val="32"/>
          <w:szCs w:val="32"/>
          <w:lang w:eastAsia="zh-CN"/>
        </w:rPr>
        <w:t>消防救援局、</w:t>
      </w:r>
      <w:r>
        <w:rPr>
          <w:rFonts w:hint="eastAsia" w:ascii="仿宋" w:hAnsi="仿宋" w:eastAsia="仿宋" w:cs="仿宋_GB2312"/>
          <w:b w:val="0"/>
          <w:bCs/>
          <w:sz w:val="32"/>
          <w:szCs w:val="32"/>
        </w:rPr>
        <w:t>应急管理等部门，加快推进电动车充电设施相关法规制度的制定。在执法层面，组织多部门联合执法队伍，定期开展巡查执法行动，对发现的违规行为责令限期整改，拒不整改的依法予以处罚，形成有力震慑。有效遏制违规充电乱象，推动充电行为规范化、法治</w:t>
      </w:r>
      <w:bookmarkStart w:id="0" w:name="_GoBack"/>
      <w:bookmarkEnd w:id="0"/>
      <w:r>
        <w:rPr>
          <w:rFonts w:hint="eastAsia" w:ascii="仿宋" w:hAnsi="仿宋" w:eastAsia="仿宋" w:cs="仿宋_GB2312"/>
          <w:b w:val="0"/>
          <w:bCs/>
          <w:sz w:val="32"/>
          <w:szCs w:val="32"/>
        </w:rPr>
        <w:t>化。</w:t>
      </w:r>
    </w:p>
    <w:p w14:paraId="2C78AD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b w:val="0"/>
          <w:bCs/>
          <w:sz w:val="32"/>
          <w:szCs w:val="32"/>
        </w:rPr>
      </w:pPr>
      <w:r>
        <w:rPr>
          <w:rFonts w:hint="eastAsia" w:ascii="仿宋" w:hAnsi="仿宋" w:eastAsia="仿宋" w:cs="仿宋_GB2312"/>
          <w:b w:val="0"/>
          <w:bCs/>
          <w:sz w:val="32"/>
          <w:szCs w:val="32"/>
        </w:rPr>
        <w:t>再次感谢您对住建工作的关心与支持，您的建议为我们指明方向，后续我们将持续发力，</w:t>
      </w:r>
      <w:r>
        <w:rPr>
          <w:rFonts w:hint="eastAsia" w:ascii="仿宋_GB2312" w:hAnsi="仿宋_GB2312" w:eastAsia="仿宋_GB2312" w:cs="仿宋_GB2312"/>
          <w:color w:val="auto"/>
          <w:kern w:val="0"/>
          <w:sz w:val="32"/>
          <w:szCs w:val="32"/>
        </w:rPr>
        <w:t>引导、鼓励充电设施运营企业为本企业经营的充电设施购买</w:t>
      </w:r>
      <w:r>
        <w:rPr>
          <w:rStyle w:val="9"/>
          <w:rFonts w:hint="eastAsia" w:ascii="仿宋_GB2312" w:hAnsi="仿宋_GB2312" w:eastAsia="仿宋_GB2312" w:cs="仿宋_GB2312"/>
          <w:color w:val="auto"/>
          <w:sz w:val="32"/>
          <w:szCs w:val="32"/>
        </w:rPr>
        <w:t>相关商业保险</w:t>
      </w:r>
      <w:r>
        <w:rPr>
          <w:rStyle w:val="9"/>
          <w:rFonts w:hint="eastAsia" w:ascii="仿宋_GB2312" w:hAnsi="仿宋_GB2312" w:eastAsia="仿宋_GB2312" w:cs="仿宋_GB2312"/>
          <w:color w:val="auto"/>
          <w:sz w:val="32"/>
          <w:szCs w:val="32"/>
          <w:lang w:eastAsia="zh-CN"/>
        </w:rPr>
        <w:t>，</w:t>
      </w:r>
      <w:r>
        <w:rPr>
          <w:rFonts w:hint="eastAsia" w:ascii="仿宋" w:hAnsi="仿宋" w:eastAsia="仿宋" w:cs="仿宋_GB2312"/>
          <w:b w:val="0"/>
          <w:bCs/>
          <w:sz w:val="32"/>
          <w:szCs w:val="32"/>
        </w:rPr>
        <w:t>扎实推进各项工作落实，确保电动车充电安全问题得到有效解决，切实保障人民群众生命财产安全。如有其他建议或疑问，欢迎随时与我局联系沟通。</w:t>
      </w:r>
    </w:p>
    <w:p w14:paraId="6AA53FDF">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 w:hAnsi="仿宋" w:eastAsia="仿宋" w:cs="仿宋_GB2312"/>
          <w:b w:val="0"/>
          <w:bCs/>
          <w:sz w:val="32"/>
          <w:szCs w:val="32"/>
        </w:rPr>
      </w:pPr>
      <w:r>
        <w:rPr>
          <w:rFonts w:hint="eastAsia" w:ascii="仿宋" w:hAnsi="仿宋" w:eastAsia="仿宋" w:cs="仿宋_GB2312"/>
          <w:b w:val="0"/>
          <w:bCs/>
          <w:sz w:val="32"/>
          <w:szCs w:val="32"/>
        </w:rPr>
        <w:t xml:space="preserve"> </w:t>
      </w:r>
    </w:p>
    <w:p w14:paraId="6C3392E5">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 w:hAnsi="仿宋" w:eastAsia="仿宋" w:cs="仿宋"/>
          <w:sz w:val="32"/>
          <w:szCs w:val="32"/>
        </w:rPr>
      </w:pPr>
    </w:p>
    <w:p w14:paraId="12696C0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1918C3B">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w:t>
      </w:r>
    </w:p>
    <w:p w14:paraId="23A01718">
      <w:pPr>
        <w:pStyle w:val="2"/>
        <w:rPr>
          <w:rFonts w:hint="eastAsia" w:ascii="仿宋" w:hAnsi="仿宋" w:eastAsia="仿宋"/>
          <w:sz w:val="32"/>
          <w:szCs w:val="32"/>
        </w:rPr>
      </w:pPr>
    </w:p>
    <w:p w14:paraId="76160F51">
      <w:pPr>
        <w:pStyle w:val="2"/>
        <w:rPr>
          <w:rFonts w:hint="eastAsia" w:ascii="仿宋" w:hAnsi="仿宋" w:eastAsia="仿宋"/>
          <w:sz w:val="32"/>
          <w:szCs w:val="32"/>
        </w:rPr>
      </w:pPr>
    </w:p>
    <w:p w14:paraId="1E6D499C">
      <w:pPr>
        <w:rPr>
          <w:rFonts w:hint="eastAsia" w:ascii="仿宋" w:hAnsi="仿宋" w:eastAsia="仿宋"/>
          <w:sz w:val="32"/>
          <w:szCs w:val="32"/>
        </w:rPr>
      </w:pPr>
      <w:r>
        <w:rPr>
          <w:rFonts w:hint="eastAsia" w:ascii="仿宋" w:hAnsi="仿宋" w:eastAsia="仿宋"/>
          <w:sz w:val="32"/>
          <w:szCs w:val="32"/>
        </w:rPr>
        <w:t>领导签发：王洪利</w:t>
      </w:r>
    </w:p>
    <w:p w14:paraId="5D7938AA">
      <w:pPr>
        <w:rPr>
          <w:rFonts w:hint="eastAsia" w:ascii="仿宋" w:hAnsi="仿宋" w:eastAsia="仿宋"/>
          <w:sz w:val="32"/>
          <w:szCs w:val="32"/>
        </w:rPr>
      </w:pPr>
      <w:r>
        <w:rPr>
          <w:rFonts w:hint="eastAsia" w:ascii="仿宋" w:hAnsi="仿宋" w:eastAsia="仿宋"/>
          <w:sz w:val="32"/>
          <w:szCs w:val="32"/>
        </w:rPr>
        <w:t>联系人及电话：李佳   2025756转8027</w:t>
      </w:r>
    </w:p>
    <w:p w14:paraId="292D52C1">
      <w:pPr>
        <w:rPr>
          <w:rFonts w:hint="eastAsia" w:ascii="仿宋" w:hAnsi="仿宋" w:eastAsia="仿宋"/>
          <w:sz w:val="32"/>
          <w:szCs w:val="32"/>
        </w:rPr>
      </w:pPr>
      <w:r>
        <w:rPr>
          <w:rFonts w:hint="eastAsia" w:ascii="仿宋" w:hAnsi="仿宋" w:eastAsia="仿宋"/>
          <w:sz w:val="32"/>
          <w:szCs w:val="32"/>
        </w:rPr>
        <w:t>抄报：区人大选任代工委、区政府办公室</w:t>
      </w:r>
    </w:p>
    <w:p w14:paraId="457E5201">
      <w:pPr>
        <w:rPr>
          <w:rFonts w:hint="default" w:eastAsia="宋体"/>
          <w:sz w:val="21"/>
          <w:szCs w:val="21"/>
          <w:lang w:val="en-US" w:eastAsia="zh-CN"/>
        </w:rPr>
      </w:pP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E4D13">
    <w:pPr>
      <w:spacing w:before="1" w:line="176" w:lineRule="auto"/>
      <w:ind w:left="377"/>
      <w:rPr>
        <w:rFonts w:ascii="宋体" w:hAnsi="宋体" w:eastAsia="宋体" w:cs="宋体"/>
        <w:sz w:val="27"/>
        <w:szCs w:val="2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FB65E">
    <w:pPr>
      <w:pStyle w:val="4"/>
    </w:pPr>
  </w:p>
  <w:p w14:paraId="3AC48E15">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2OGMxOGQxZjk5NDY4OWY1ZDYzZjgwMDI2Y2I2Y2IifQ=="/>
  </w:docVars>
  <w:rsids>
    <w:rsidRoot w:val="6E7E628C"/>
    <w:rsid w:val="0007349A"/>
    <w:rsid w:val="00180922"/>
    <w:rsid w:val="00367C8D"/>
    <w:rsid w:val="0040455B"/>
    <w:rsid w:val="00412462"/>
    <w:rsid w:val="0042099B"/>
    <w:rsid w:val="004259CC"/>
    <w:rsid w:val="00425DF9"/>
    <w:rsid w:val="00713D58"/>
    <w:rsid w:val="00790974"/>
    <w:rsid w:val="00876876"/>
    <w:rsid w:val="008B5636"/>
    <w:rsid w:val="009C5E94"/>
    <w:rsid w:val="00A1764A"/>
    <w:rsid w:val="00AB76C4"/>
    <w:rsid w:val="00AE3744"/>
    <w:rsid w:val="00B504C8"/>
    <w:rsid w:val="00B869A8"/>
    <w:rsid w:val="00C601CF"/>
    <w:rsid w:val="00CF732A"/>
    <w:rsid w:val="00D31494"/>
    <w:rsid w:val="00D81A00"/>
    <w:rsid w:val="00E02424"/>
    <w:rsid w:val="00E70EAE"/>
    <w:rsid w:val="00EF1170"/>
    <w:rsid w:val="15695ACC"/>
    <w:rsid w:val="264E29E7"/>
    <w:rsid w:val="2689718C"/>
    <w:rsid w:val="2FB30A5E"/>
    <w:rsid w:val="36D95F89"/>
    <w:rsid w:val="3A9A24ED"/>
    <w:rsid w:val="3D666E55"/>
    <w:rsid w:val="43B75AB6"/>
    <w:rsid w:val="4BA07CF1"/>
    <w:rsid w:val="4EC031C0"/>
    <w:rsid w:val="5FF7C3C2"/>
    <w:rsid w:val="6E7E628C"/>
    <w:rsid w:val="7FFE7EB9"/>
    <w:rsid w:val="FAF59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b/>
      <w:sz w:val="32"/>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宋体" w:cs="Times New Roman"/>
      <w:kern w:val="2"/>
      <w:sz w:val="18"/>
      <w:szCs w:val="18"/>
    </w:rPr>
  </w:style>
  <w:style w:type="character" w:customStyle="1" w:styleId="8">
    <w:name w:val="页脚 字符"/>
    <w:basedOn w:val="6"/>
    <w:link w:val="3"/>
    <w:qFormat/>
    <w:uiPriority w:val="0"/>
    <w:rPr>
      <w:rFonts w:ascii="Times New Roman" w:hAnsi="Times New Roman" w:eastAsia="宋体" w:cs="Times New Roman"/>
      <w:kern w:val="2"/>
      <w:sz w:val="18"/>
      <w:szCs w:val="18"/>
    </w:rPr>
  </w:style>
  <w:style w:type="character" w:customStyle="1" w:styleId="9">
    <w:name w:val="15"/>
    <w:qFormat/>
    <w:uiPriority w:val="0"/>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3564c071-c40e-468a-b5fc-20387eab4681</errorID>
      <errorWord>〔2025〕第2号</errorWord>
      <group>L1_Knowledge</group>
      <groupName>知识性问题</groupName>
      <ability>L2_Knowledge</ability>
      <abilityName>其他知识</abilityName>
      <candidateList>
        <item>〔2025〕2号</item>
      </candidateList>
      <explain>发文字号格式错误。</explain>
      <paraID>10802D7F</paraID>
      <start>31</start>
      <end>40</end>
      <status>unmodified</status>
      <modifiedWord/>
      <trackRevisions>false</trackRevisions>
    </reviewItem>
    <reviewItem>
      <errorID>0cd3e373-01c5-48d0-93bf-e32c50512d22</errorID>
      <errorWord>提升</errorWord>
      <group>L1_Grammar</group>
      <groupName>语法问题</groupName>
      <ability>L2_Collocation</ability>
      <abilityName>搭配不当</abilityName>
      <candidateList>
        <item>推进</item>
      </candidateList>
      <explain>句子中可能存在主谓、动宾、定语中心语、状语中心语、补语中心语、关联词搭配不当等问题。</explain>
      <paraID>3B5238A7</paraID>
      <start>107</start>
      <end>109</end>
      <status>modified</status>
      <modifiedWord>推进</modifiedWord>
      <trackRevisions>false</trackRevisions>
    </reviewItem>
    <reviewItem>
      <errorID>f3112b3d-6b11-4856-a3e5-1c599fc9ee5b</errorID>
      <errorWord>月份</errorWord>
      <group>L1_Grammar</group>
      <groupName>语法问题</groupName>
      <ability>L2_Order</ability>
      <abilityName>语序不当</abilityName>
      <candidateList>
        <item>月</item>
      </candidateList>
      <explain>句子可能没有遵循时空、逻辑顺序，或者介词、关联词等位置不当。</explain>
      <paraID>3B5238A7</paraID>
      <start>142</start>
      <end>143</end>
      <status>modified</status>
      <modifiedWord>月</modifiedWord>
      <trackRevisions>false</trackRevisions>
    </reviewItem>
    <reviewItem>
      <errorID>b822f79a-1984-4676-9c88-b7a5d8ac7255</errorID>
      <errorWord>充</errorWord>
      <group>L1_Grammar</group>
      <groupName>语法问题</groupName>
      <ability>L2_Order</ability>
      <abilityName>语序不当</abilityName>
      <candidateList>
        <item>和充</item>
      </candidateList>
      <explain>句子可能没有遵循时空、逻辑顺序，或者介词、关联词等位置不当。</explain>
      <paraID>42855193</paraID>
      <start>11</start>
      <end>13</end>
      <status>modified</status>
      <modifiedWord>和充</modifiedWord>
      <trackRevisions>false</trackRevisions>
    </reviewItem>
    <reviewItem>
      <errorID>f3e47394-ce14-4114-959e-e4f403a5b67e</errorID>
      <errorWord>。</errorWord>
      <group>L1_Grammar</group>
      <groupName>语法问题</groupName>
      <ability>L2_Missing</ability>
      <abilityName>成分残缺</abilityName>
      <candidateList>
        <item>体系。</item>
      </candidateList>
      <explain>句子中可能存在主谓宾、修饰语或者必要的词语残缺。</explain>
      <paraID>679F4FB6</paraID>
      <start>43</start>
      <end>46</end>
      <status>modified</status>
      <modifiedWord>体系。</modifiedWord>
      <trackRevisions>false</trackRevisions>
    </reviewItem>
    <reviewItem>
      <errorID>5b15e9b4-0c73-4961-888d-57b475076910</errorID>
      <errorWord>方案</errorWord>
      <group>L1_Grammar</group>
      <groupName>语法问题</groupName>
      <ability>L2_Collocation</ability>
      <abilityName>搭配不当</abilityName>
      <candidateList>
        <item>制度</item>
      </candidateList>
      <explain>句子中可能存在主谓、动宾、定语中心语、状语中心语、补语中心语、关联词搭配不当等问题。</explain>
      <paraID>38DE30FC</paraID>
      <start>19</start>
      <end>21</end>
      <status>modified</status>
      <modifiedWord>制度</modifiedWord>
      <trackRevisions>false</trackRevisions>
    </reviewItem>
    <reviewItem>
      <errorID>1b494600-1854-42f1-9362-0ea3c1778195</errorID>
      <errorWord>法制建设</errorWord>
      <group>L1_Political</group>
      <groupName>政治性问题</groupName>
      <ability>L2_Unpolitical</ability>
      <abilityName>政治敏感错误</abilityName>
      <candidateList>
        <item>法治建设</item>
      </candidateList>
      <explain/>
      <paraID>3FF36CD5</paraID>
      <start>0</start>
      <end>4</end>
      <status>modified</status>
      <modifiedWord>法治建设</modifiedWord>
      <trackRevisions>false</trackRevisions>
    </reviewItem>
    <reviewItem>
      <errorID>a2dbbc42-7710-47c8-8156-5c5b21e4325e</errorID>
      <errorWord>消防局</errorWord>
      <group>L1_Knowledge</group>
      <groupName>知识性问题</groupName>
      <ability>L2_Organization</ability>
      <abilityName>机构检查</abilityName>
      <candidateList>
        <item>消防救援局</item>
      </candidateList>
      <explain>机关单位全简称表述错误</explain>
      <paraID>3FF36CD5</paraID>
      <start>35</start>
      <end>40</end>
      <status>modified</status>
      <modifiedWord>消防救援局</modifiedWord>
      <trackRevisions>false</trackRevisions>
    </reviewItem>
  </reviewItems>
  <config/>
</contractReview>
</file>

<file path=customXml/itemProps1.xml><?xml version="1.0" encoding="utf-8"?>
<ds:datastoreItem xmlns:ds="http://schemas.openxmlformats.org/officeDocument/2006/customXml" ds:itemID="{41039a78-915d-4108-ab86-f0233da81a93}">
  <ds:schemaRefs/>
</ds:datastoreItem>
</file>

<file path=docProps/app.xml><?xml version="1.0" encoding="utf-8"?>
<Properties xmlns="http://schemas.openxmlformats.org/officeDocument/2006/extended-properties" xmlns:vt="http://schemas.openxmlformats.org/officeDocument/2006/docPropsVTypes">
  <Template>Normal</Template>
  <Pages>3</Pages>
  <Words>1078</Words>
  <Characters>1103</Characters>
  <Lines>3</Lines>
  <Paragraphs>1</Paragraphs>
  <TotalTime>2</TotalTime>
  <ScaleCrop>false</ScaleCrop>
  <LinksUpToDate>false</LinksUpToDate>
  <CharactersWithSpaces>1198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2025-02-26T15:23:00Z</dcterms:created>
  <dc:creator>WPS_1658712121</dc:creator>
  <cp:lastModifiedBy>独乐自在</cp:lastModifiedBy>
  <cp:lastPrinted>2025-04-21T10:34:00Z</cp:lastPrinted>
  <dcterms:modified xsi:type="dcterms:W3CDTF">2025-12-04T02:27:18Z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2EA2C2FE434448A295E30BFF94994894_13</vt:lpwstr>
  </property>
  <property fmtid="{D5CDD505-2E9C-101B-9397-08002B2CF9AE}" pid="4" name="KSOTemplateDocerSaveRecord">
    <vt:lpwstr>eyJoZGlkIjoiMmIzMzMzNTE3Nzg2NWEzMjRkODVhNTg4ZmJmYWZjYzQiLCJ1c2VySWQiOiIzMTIxNTIyMDgifQ==</vt:lpwstr>
  </property>
</Properties>
</file>